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D3DCB6" w14:textId="77777777" w:rsidR="00E32CE9" w:rsidRPr="00472146" w:rsidRDefault="00E32CE9" w:rsidP="00E32CE9">
      <w:pPr>
        <w:spacing w:after="0" w:line="240" w:lineRule="auto"/>
        <w:ind w:left="5812"/>
        <w:rPr>
          <w:rFonts w:ascii="Times New Roman" w:eastAsia="Times New Roman" w:hAnsi="Times New Roman" w:cs="Times New Roman"/>
        </w:rPr>
      </w:pPr>
      <w:bookmarkStart w:id="0" w:name="_Toc147739116"/>
      <w:r w:rsidRPr="00472146">
        <w:rPr>
          <w:rFonts w:ascii="Times New Roman" w:eastAsia="Times New Roman" w:hAnsi="Times New Roman" w:cs="Times New Roman"/>
        </w:rPr>
        <w:t>PATVIRTINTA</w:t>
      </w:r>
    </w:p>
    <w:p w14:paraId="43C73E9C" w14:textId="5B518AB2" w:rsidR="00E32CE9" w:rsidRPr="00D9672A" w:rsidRDefault="00E32CE9" w:rsidP="00E32CE9">
      <w:pPr>
        <w:spacing w:after="0" w:line="240" w:lineRule="auto"/>
        <w:ind w:left="5812" w:right="-999"/>
        <w:rPr>
          <w:rFonts w:ascii="Arial" w:eastAsia="Times New Roman" w:hAnsi="Arial" w:cs="Arial"/>
          <w:sz w:val="24"/>
          <w:szCs w:val="24"/>
        </w:rPr>
      </w:pPr>
      <w:r w:rsidRPr="00D9672A">
        <w:rPr>
          <w:rFonts w:ascii="Arial" w:eastAsia="Times New Roman" w:hAnsi="Arial" w:cs="Arial"/>
          <w:sz w:val="24"/>
          <w:szCs w:val="24"/>
        </w:rPr>
        <w:t xml:space="preserve">Pirkimo komisijos </w:t>
      </w:r>
      <w:r w:rsidR="000514CE" w:rsidRPr="00695C4C">
        <w:rPr>
          <w:rFonts w:ascii="Arial" w:eastAsia="Times New Roman" w:hAnsi="Arial" w:cs="Arial"/>
          <w:sz w:val="24"/>
          <w:szCs w:val="24"/>
        </w:rPr>
        <w:t>2026-03-0</w:t>
      </w:r>
      <w:r w:rsidR="00B546B1" w:rsidRPr="00695C4C">
        <w:rPr>
          <w:rFonts w:ascii="Arial" w:eastAsia="Times New Roman" w:hAnsi="Arial" w:cs="Arial"/>
          <w:sz w:val="24"/>
          <w:szCs w:val="24"/>
        </w:rPr>
        <w:t>5</w:t>
      </w:r>
      <w:r w:rsidRPr="00695C4C">
        <w:rPr>
          <w:rFonts w:ascii="Arial" w:eastAsia="Times New Roman" w:hAnsi="Arial" w:cs="Arial"/>
          <w:sz w:val="24"/>
          <w:szCs w:val="24"/>
        </w:rPr>
        <w:t xml:space="preserve"> </w:t>
      </w:r>
      <w:r w:rsidRPr="00D9672A">
        <w:rPr>
          <w:rFonts w:ascii="Arial" w:eastAsia="Times New Roman" w:hAnsi="Arial" w:cs="Arial"/>
          <w:sz w:val="24"/>
          <w:szCs w:val="24"/>
        </w:rPr>
        <w:t xml:space="preserve">posėdžio </w:t>
      </w:r>
    </w:p>
    <w:p w14:paraId="2D83C1AD" w14:textId="102E03D6" w:rsidR="00E32CE9" w:rsidRPr="00D9672A" w:rsidRDefault="00E32CE9" w:rsidP="00232E94">
      <w:pPr>
        <w:spacing w:after="0" w:line="240" w:lineRule="auto"/>
        <w:ind w:left="5812" w:right="-999"/>
        <w:rPr>
          <w:rFonts w:ascii="Arial" w:eastAsia="Times New Roman" w:hAnsi="Arial" w:cs="Arial"/>
          <w:sz w:val="24"/>
          <w:szCs w:val="24"/>
        </w:rPr>
      </w:pPr>
      <w:r w:rsidRPr="00D9672A">
        <w:rPr>
          <w:rFonts w:ascii="Arial" w:eastAsia="Times New Roman" w:hAnsi="Arial" w:cs="Arial"/>
          <w:sz w:val="24"/>
          <w:szCs w:val="24"/>
        </w:rPr>
        <w:t xml:space="preserve">protokolu Nr. </w:t>
      </w:r>
      <w:r w:rsidR="00AC61FD" w:rsidRPr="00D9672A">
        <w:rPr>
          <w:rFonts w:ascii="Arial" w:eastAsia="Times New Roman" w:hAnsi="Arial" w:cs="Arial"/>
          <w:sz w:val="24"/>
          <w:szCs w:val="24"/>
        </w:rPr>
        <w:t>5</w:t>
      </w:r>
      <w:r w:rsidRPr="00D9672A">
        <w:rPr>
          <w:rFonts w:ascii="Arial" w:eastAsia="Times New Roman" w:hAnsi="Arial" w:cs="Arial"/>
          <w:sz w:val="24"/>
          <w:szCs w:val="24"/>
        </w:rPr>
        <w:t>/1</w:t>
      </w:r>
    </w:p>
    <w:p w14:paraId="2538304E" w14:textId="3E9A168D" w:rsidR="00232E94" w:rsidRPr="00D9672A" w:rsidRDefault="00232E94" w:rsidP="00232E94">
      <w:pPr>
        <w:spacing w:after="0" w:line="240" w:lineRule="auto"/>
        <w:ind w:left="5812" w:right="-999"/>
        <w:rPr>
          <w:rFonts w:ascii="Arial" w:eastAsia="Times New Roman" w:hAnsi="Arial" w:cs="Arial"/>
          <w:sz w:val="24"/>
          <w:szCs w:val="24"/>
        </w:rPr>
      </w:pPr>
      <w:r w:rsidRPr="00D9672A">
        <w:rPr>
          <w:rFonts w:ascii="Arial" w:eastAsia="Times New Roman" w:hAnsi="Arial" w:cs="Arial"/>
          <w:sz w:val="24"/>
          <w:szCs w:val="24"/>
        </w:rPr>
        <w:t>PAKEITIMAI PATVIRTINTI:</w:t>
      </w:r>
    </w:p>
    <w:p w14:paraId="60A7CFF7" w14:textId="77777777" w:rsidR="00232E94" w:rsidRPr="00D9672A" w:rsidRDefault="00232E94" w:rsidP="00232E94">
      <w:pPr>
        <w:spacing w:after="0" w:line="240" w:lineRule="auto"/>
        <w:ind w:left="5812" w:right="-999"/>
        <w:rPr>
          <w:rFonts w:ascii="Arial" w:eastAsia="Times New Roman" w:hAnsi="Arial" w:cs="Arial"/>
          <w:i/>
          <w:iCs/>
          <w:sz w:val="24"/>
          <w:szCs w:val="24"/>
        </w:rPr>
      </w:pPr>
      <w:r w:rsidRPr="00D9672A">
        <w:rPr>
          <w:rFonts w:ascii="Arial" w:eastAsia="Times New Roman" w:hAnsi="Arial" w:cs="Arial"/>
          <w:i/>
          <w:iCs/>
          <w:sz w:val="24"/>
          <w:szCs w:val="24"/>
        </w:rPr>
        <w:t>Netaikoma</w:t>
      </w:r>
    </w:p>
    <w:p w14:paraId="1E460452" w14:textId="77777777" w:rsidR="00232E94" w:rsidRPr="00D9672A" w:rsidRDefault="00232E94" w:rsidP="00232E94">
      <w:pPr>
        <w:spacing w:after="0" w:line="240" w:lineRule="auto"/>
        <w:ind w:left="5812" w:right="-999"/>
        <w:rPr>
          <w:rFonts w:ascii="Arial" w:eastAsia="Times New Roman" w:hAnsi="Arial" w:cs="Arial"/>
          <w:sz w:val="24"/>
          <w:szCs w:val="24"/>
        </w:rPr>
      </w:pPr>
    </w:p>
    <w:p w14:paraId="6548A483" w14:textId="77777777" w:rsidR="00232E94" w:rsidRPr="00D9672A" w:rsidRDefault="00232E94" w:rsidP="00232E94">
      <w:pPr>
        <w:spacing w:after="0" w:line="240" w:lineRule="auto"/>
        <w:ind w:left="5812" w:right="-999"/>
        <w:rPr>
          <w:rFonts w:ascii="Arial" w:eastAsia="Times New Roman" w:hAnsi="Arial" w:cs="Arial"/>
          <w:sz w:val="24"/>
          <w:szCs w:val="24"/>
        </w:rPr>
      </w:pPr>
    </w:p>
    <w:p w14:paraId="5FD4FD14" w14:textId="5BFD4118" w:rsidR="00232E94" w:rsidRPr="00D9672A" w:rsidRDefault="00232E94" w:rsidP="00232E94">
      <w:pPr>
        <w:spacing w:after="0" w:line="240" w:lineRule="auto"/>
        <w:ind w:left="5812" w:right="-999"/>
        <w:rPr>
          <w:rFonts w:ascii="Arial" w:eastAsia="Times New Roman" w:hAnsi="Arial" w:cs="Arial"/>
          <w:sz w:val="24"/>
          <w:szCs w:val="24"/>
        </w:rPr>
      </w:pPr>
    </w:p>
    <w:p w14:paraId="4F481298" w14:textId="173856F3" w:rsidR="00232E94" w:rsidRPr="00D9672A" w:rsidRDefault="00232E94" w:rsidP="00232E94">
      <w:pPr>
        <w:jc w:val="center"/>
        <w:rPr>
          <w:rFonts w:ascii="Arial" w:hAnsi="Arial" w:cs="Arial"/>
          <w:b/>
          <w:bCs/>
          <w:sz w:val="24"/>
          <w:szCs w:val="24"/>
          <w:lang w:eastAsia="lt-LT"/>
        </w:rPr>
      </w:pPr>
      <w:r w:rsidRPr="00D9672A">
        <w:rPr>
          <w:rFonts w:ascii="Arial" w:hAnsi="Arial" w:cs="Arial"/>
          <w:b/>
          <w:bCs/>
          <w:sz w:val="24"/>
          <w:szCs w:val="24"/>
          <w:lang w:eastAsia="lt-LT"/>
        </w:rPr>
        <w:t>SUPAPRASTINTO PIRKIMO</w:t>
      </w:r>
    </w:p>
    <w:p w14:paraId="3E55E8D6" w14:textId="77777777" w:rsidR="00CD4AAD" w:rsidRPr="00D9672A" w:rsidRDefault="00232E94" w:rsidP="00CD4AAD">
      <w:pPr>
        <w:pStyle w:val="prastasis1"/>
        <w:spacing w:after="0"/>
        <w:jc w:val="center"/>
        <w:rPr>
          <w:rFonts w:ascii="Arial" w:hAnsi="Arial" w:cs="Arial"/>
          <w:b/>
          <w:bCs/>
          <w:sz w:val="24"/>
          <w:szCs w:val="24"/>
        </w:rPr>
      </w:pPr>
      <w:bookmarkStart w:id="1" w:name="_Hlk162508612"/>
      <w:r w:rsidRPr="00D9672A">
        <w:rPr>
          <w:rFonts w:ascii="Arial" w:hAnsi="Arial" w:cs="Arial"/>
          <w:b/>
          <w:bCs/>
          <w:sz w:val="24"/>
          <w:szCs w:val="24"/>
          <w:lang w:eastAsia="lt-LT"/>
        </w:rPr>
        <w:t>„</w:t>
      </w:r>
      <w:r w:rsidR="00CD4AAD" w:rsidRPr="00D9672A">
        <w:rPr>
          <w:rFonts w:ascii="Arial" w:hAnsi="Arial" w:cs="Arial"/>
          <w:b/>
          <w:bCs/>
          <w:sz w:val="24"/>
          <w:szCs w:val="24"/>
        </w:rPr>
        <w:t>ŠILUMOS TINKLŲ NUO ŠULINIO 1P-19-1 IKI PASTATO TILŽĖS G. 52B</w:t>
      </w:r>
    </w:p>
    <w:p w14:paraId="399F14D0" w14:textId="00D23D53" w:rsidR="00232E94" w:rsidRPr="00D9672A" w:rsidRDefault="00CD4AAD" w:rsidP="00CD4AAD">
      <w:pPr>
        <w:pStyle w:val="prastasis1"/>
        <w:spacing w:after="0"/>
        <w:jc w:val="center"/>
        <w:rPr>
          <w:rFonts w:ascii="Arial" w:hAnsi="Arial" w:cs="Arial"/>
          <w:b/>
          <w:bCs/>
          <w:sz w:val="24"/>
          <w:szCs w:val="24"/>
          <w:lang w:eastAsia="lt-LT"/>
        </w:rPr>
      </w:pPr>
      <w:r w:rsidRPr="00D9672A">
        <w:rPr>
          <w:rFonts w:ascii="Arial" w:hAnsi="Arial" w:cs="Arial"/>
          <w:b/>
          <w:bCs/>
          <w:sz w:val="24"/>
          <w:szCs w:val="24"/>
        </w:rPr>
        <w:t>IR NUO ŠULINIO 1P-19A IKI PASTATO TILŽĖS G. 54, KLAIPĖDA REKONSTRUKCIJOS PROJEKTAVIMO</w:t>
      </w:r>
      <w:r w:rsidR="00074510" w:rsidRPr="00D9672A">
        <w:rPr>
          <w:rFonts w:ascii="Arial" w:hAnsi="Arial" w:cs="Arial"/>
          <w:b/>
          <w:sz w:val="24"/>
          <w:szCs w:val="24"/>
        </w:rPr>
        <w:t xml:space="preserve"> PASLAUGOS</w:t>
      </w:r>
      <w:r w:rsidR="00232E94" w:rsidRPr="00D9672A">
        <w:rPr>
          <w:rFonts w:ascii="Arial" w:hAnsi="Arial" w:cs="Arial"/>
          <w:b/>
          <w:bCs/>
          <w:sz w:val="24"/>
          <w:szCs w:val="24"/>
          <w:lang w:eastAsia="lt-LT"/>
        </w:rPr>
        <w:t>“</w:t>
      </w:r>
    </w:p>
    <w:bookmarkEnd w:id="1"/>
    <w:p w14:paraId="31EEE076" w14:textId="7DB43E89" w:rsidR="00232E94" w:rsidRPr="00D9672A" w:rsidRDefault="00A13C8F" w:rsidP="00571120">
      <w:pPr>
        <w:jc w:val="center"/>
        <w:rPr>
          <w:rFonts w:ascii="Arial" w:hAnsi="Arial" w:cs="Arial"/>
          <w:b/>
          <w:bCs/>
          <w:sz w:val="24"/>
          <w:szCs w:val="24"/>
          <w:lang w:eastAsia="lt-LT"/>
        </w:rPr>
      </w:pPr>
      <w:r w:rsidRPr="00D9672A">
        <w:rPr>
          <w:rFonts w:ascii="Arial" w:hAnsi="Arial" w:cs="Arial"/>
          <w:b/>
          <w:bCs/>
          <w:sz w:val="24"/>
          <w:szCs w:val="24"/>
          <w:lang w:eastAsia="lt-LT"/>
        </w:rPr>
        <w:t>ATVIR</w:t>
      </w:r>
      <w:r w:rsidR="00232E94" w:rsidRPr="00D9672A">
        <w:rPr>
          <w:rFonts w:ascii="Arial" w:hAnsi="Arial" w:cs="Arial"/>
          <w:b/>
          <w:bCs/>
          <w:sz w:val="24"/>
          <w:szCs w:val="24"/>
          <w:lang w:eastAsia="lt-LT"/>
        </w:rPr>
        <w:t>O</w:t>
      </w:r>
      <w:r w:rsidRPr="00D9672A">
        <w:rPr>
          <w:rFonts w:ascii="Arial" w:hAnsi="Arial" w:cs="Arial"/>
          <w:b/>
          <w:bCs/>
          <w:sz w:val="24"/>
          <w:szCs w:val="24"/>
          <w:lang w:eastAsia="lt-LT"/>
        </w:rPr>
        <w:t xml:space="preserve"> KONKURS</w:t>
      </w:r>
      <w:r w:rsidR="00232E94" w:rsidRPr="00D9672A">
        <w:rPr>
          <w:rFonts w:ascii="Arial" w:hAnsi="Arial" w:cs="Arial"/>
          <w:b/>
          <w:bCs/>
          <w:sz w:val="24"/>
          <w:szCs w:val="24"/>
          <w:lang w:eastAsia="lt-LT"/>
        </w:rPr>
        <w:t xml:space="preserve">O </w:t>
      </w:r>
    </w:p>
    <w:p w14:paraId="520AB98D" w14:textId="75DCC7EE" w:rsidR="00571120" w:rsidRPr="00D9672A" w:rsidRDefault="00571120" w:rsidP="00571120">
      <w:pPr>
        <w:jc w:val="center"/>
        <w:rPr>
          <w:rFonts w:ascii="Arial" w:hAnsi="Arial" w:cs="Arial"/>
          <w:b/>
          <w:bCs/>
          <w:sz w:val="24"/>
          <w:szCs w:val="24"/>
          <w:lang w:eastAsia="lt-LT"/>
        </w:rPr>
      </w:pPr>
      <w:r w:rsidRPr="00D9672A">
        <w:rPr>
          <w:rFonts w:ascii="Arial" w:hAnsi="Arial" w:cs="Arial"/>
          <w:b/>
          <w:bCs/>
          <w:sz w:val="24"/>
          <w:szCs w:val="24"/>
          <w:lang w:eastAsia="lt-LT"/>
        </w:rPr>
        <w:t xml:space="preserve">SPECIALIOSIOS </w:t>
      </w:r>
      <w:r w:rsidR="005A4AC9" w:rsidRPr="00D9672A">
        <w:rPr>
          <w:rFonts w:ascii="Arial" w:hAnsi="Arial" w:cs="Arial"/>
          <w:b/>
          <w:bCs/>
          <w:sz w:val="24"/>
          <w:szCs w:val="24"/>
          <w:lang w:eastAsia="lt-LT"/>
        </w:rPr>
        <w:t xml:space="preserve">PIRKIMO </w:t>
      </w:r>
      <w:r w:rsidRPr="00D9672A">
        <w:rPr>
          <w:rFonts w:ascii="Arial" w:hAnsi="Arial" w:cs="Arial"/>
          <w:b/>
          <w:bCs/>
          <w:sz w:val="24"/>
          <w:szCs w:val="24"/>
          <w:lang w:eastAsia="lt-LT"/>
        </w:rPr>
        <w:t>SĄLYGOS</w:t>
      </w:r>
    </w:p>
    <w:p w14:paraId="0EEDEA0B" w14:textId="531A09AD" w:rsidR="00A36D0D" w:rsidRPr="00D9672A" w:rsidRDefault="00A36D0D" w:rsidP="00571120">
      <w:pPr>
        <w:jc w:val="center"/>
        <w:rPr>
          <w:rFonts w:ascii="Arial" w:hAnsi="Arial" w:cs="Arial"/>
          <w:b/>
          <w:bCs/>
          <w:sz w:val="24"/>
          <w:szCs w:val="24"/>
          <w:lang w:eastAsia="lt-LT"/>
        </w:rPr>
      </w:pPr>
    </w:p>
    <w:p w14:paraId="530317B0" w14:textId="3A188B93" w:rsidR="00966362" w:rsidRPr="00D9672A" w:rsidRDefault="00966362" w:rsidP="00571120">
      <w:pPr>
        <w:jc w:val="center"/>
        <w:rPr>
          <w:rFonts w:ascii="Arial" w:hAnsi="Arial" w:cs="Arial"/>
          <w:b/>
          <w:bCs/>
          <w:sz w:val="24"/>
          <w:szCs w:val="24"/>
          <w:lang w:eastAsia="lt-LT"/>
        </w:rPr>
      </w:pPr>
      <w:r w:rsidRPr="00D9672A">
        <w:rPr>
          <w:rFonts w:ascii="Arial" w:hAnsi="Arial" w:cs="Arial"/>
          <w:b/>
          <w:bCs/>
          <w:sz w:val="24"/>
          <w:szCs w:val="24"/>
          <w:lang w:eastAsia="lt-LT"/>
        </w:rPr>
        <w:t>TURINYS</w:t>
      </w:r>
    </w:p>
    <w:p w14:paraId="677E118A" w14:textId="7B4EE19F" w:rsidR="00DF5C94" w:rsidRDefault="00966362">
      <w:pPr>
        <w:pStyle w:val="Turinys1"/>
        <w:tabs>
          <w:tab w:val="left" w:pos="480"/>
          <w:tab w:val="right" w:leader="dot" w:pos="9628"/>
        </w:tabs>
        <w:rPr>
          <w:rFonts w:eastAsiaTheme="minorEastAsia"/>
          <w:noProof/>
          <w:kern w:val="2"/>
          <w:sz w:val="24"/>
          <w:szCs w:val="24"/>
          <w:lang w:eastAsia="lt-LT"/>
          <w14:ligatures w14:val="standardContextual"/>
        </w:rPr>
      </w:pPr>
      <w:r w:rsidRPr="00D9672A">
        <w:rPr>
          <w:rFonts w:ascii="Arial" w:hAnsi="Arial" w:cs="Arial"/>
          <w:b/>
          <w:bCs/>
          <w:sz w:val="24"/>
          <w:szCs w:val="24"/>
          <w:lang w:eastAsia="lt-LT"/>
        </w:rPr>
        <w:fldChar w:fldCharType="begin"/>
      </w:r>
      <w:r w:rsidRPr="00D9672A">
        <w:rPr>
          <w:rFonts w:ascii="Arial" w:hAnsi="Arial" w:cs="Arial"/>
          <w:b/>
          <w:bCs/>
          <w:sz w:val="24"/>
          <w:szCs w:val="24"/>
          <w:lang w:eastAsia="lt-LT"/>
        </w:rPr>
        <w:instrText xml:space="preserve"> TOC \o "1-3" \h \z \u </w:instrText>
      </w:r>
      <w:r w:rsidRPr="00D9672A">
        <w:rPr>
          <w:rFonts w:ascii="Arial" w:hAnsi="Arial" w:cs="Arial"/>
          <w:b/>
          <w:bCs/>
          <w:sz w:val="24"/>
          <w:szCs w:val="24"/>
          <w:lang w:eastAsia="lt-LT"/>
        </w:rPr>
        <w:fldChar w:fldCharType="separate"/>
      </w:r>
      <w:hyperlink w:anchor="_Toc223685421" w:history="1">
        <w:r w:rsidR="00DF5C94" w:rsidRPr="00D1676C">
          <w:rPr>
            <w:rStyle w:val="Hipersaitas"/>
            <w:rFonts w:ascii="Calibri Light" w:hAnsi="Calibri Light" w:cs="Calibri Light"/>
            <w:b/>
            <w:noProof/>
          </w:rPr>
          <w:t>1.</w:t>
        </w:r>
        <w:r w:rsidR="00DF5C94">
          <w:rPr>
            <w:rFonts w:eastAsiaTheme="minorEastAsia"/>
            <w:noProof/>
            <w:kern w:val="2"/>
            <w:sz w:val="24"/>
            <w:szCs w:val="24"/>
            <w:lang w:eastAsia="lt-LT"/>
            <w14:ligatures w14:val="standardContextual"/>
          </w:rPr>
          <w:tab/>
        </w:r>
        <w:r w:rsidR="00DF5C94" w:rsidRPr="00D1676C">
          <w:rPr>
            <w:rStyle w:val="Hipersaitas"/>
            <w:rFonts w:ascii="Arial" w:eastAsiaTheme="majorEastAsia" w:hAnsi="Arial" w:cs="Arial"/>
            <w:b/>
            <w:bCs/>
            <w:noProof/>
            <w:spacing w:val="4"/>
          </w:rPr>
          <w:t>Bendroji informacija</w:t>
        </w:r>
        <w:r w:rsidR="00DF5C94">
          <w:rPr>
            <w:noProof/>
            <w:webHidden/>
          </w:rPr>
          <w:tab/>
        </w:r>
        <w:r w:rsidR="00DF5C94">
          <w:rPr>
            <w:noProof/>
            <w:webHidden/>
          </w:rPr>
          <w:fldChar w:fldCharType="begin"/>
        </w:r>
        <w:r w:rsidR="00DF5C94">
          <w:rPr>
            <w:noProof/>
            <w:webHidden/>
          </w:rPr>
          <w:instrText xml:space="preserve"> PAGEREF _Toc223685421 \h </w:instrText>
        </w:r>
        <w:r w:rsidR="00DF5C94">
          <w:rPr>
            <w:noProof/>
            <w:webHidden/>
          </w:rPr>
        </w:r>
        <w:r w:rsidR="00DF5C94">
          <w:rPr>
            <w:noProof/>
            <w:webHidden/>
          </w:rPr>
          <w:fldChar w:fldCharType="separate"/>
        </w:r>
        <w:r w:rsidR="00DF5C94">
          <w:rPr>
            <w:noProof/>
            <w:webHidden/>
          </w:rPr>
          <w:t>2</w:t>
        </w:r>
        <w:r w:rsidR="00DF5C94">
          <w:rPr>
            <w:noProof/>
            <w:webHidden/>
          </w:rPr>
          <w:fldChar w:fldCharType="end"/>
        </w:r>
      </w:hyperlink>
    </w:p>
    <w:p w14:paraId="6A73D916" w14:textId="592CD9DB" w:rsidR="00DF5C94" w:rsidRDefault="00DF5C94">
      <w:pPr>
        <w:pStyle w:val="Turinys1"/>
        <w:tabs>
          <w:tab w:val="left" w:pos="480"/>
          <w:tab w:val="right" w:leader="dot" w:pos="9628"/>
        </w:tabs>
        <w:rPr>
          <w:rFonts w:eastAsiaTheme="minorEastAsia"/>
          <w:noProof/>
          <w:kern w:val="2"/>
          <w:sz w:val="24"/>
          <w:szCs w:val="24"/>
          <w:lang w:eastAsia="lt-LT"/>
          <w14:ligatures w14:val="standardContextual"/>
        </w:rPr>
      </w:pPr>
      <w:hyperlink w:anchor="_Toc223685422" w:history="1">
        <w:r w:rsidRPr="00D1676C">
          <w:rPr>
            <w:rStyle w:val="Hipersaitas"/>
            <w:rFonts w:ascii="Calibri Light" w:hAnsi="Calibri Light" w:cs="Calibri Light"/>
            <w:b/>
            <w:noProof/>
          </w:rPr>
          <w:t>2.</w:t>
        </w:r>
        <w:r>
          <w:rPr>
            <w:rFonts w:eastAsiaTheme="minorEastAsia"/>
            <w:noProof/>
            <w:kern w:val="2"/>
            <w:sz w:val="24"/>
            <w:szCs w:val="24"/>
            <w:lang w:eastAsia="lt-LT"/>
            <w14:ligatures w14:val="standardContextual"/>
          </w:rPr>
          <w:tab/>
        </w:r>
        <w:r w:rsidRPr="00D1676C">
          <w:rPr>
            <w:rStyle w:val="Hipersaitas"/>
            <w:rFonts w:ascii="Arial" w:eastAsiaTheme="majorEastAsia" w:hAnsi="Arial" w:cs="Arial"/>
            <w:b/>
            <w:bCs/>
            <w:noProof/>
            <w:spacing w:val="4"/>
          </w:rPr>
          <w:t>Pirkimo objektas</w:t>
        </w:r>
        <w:r>
          <w:rPr>
            <w:noProof/>
            <w:webHidden/>
          </w:rPr>
          <w:tab/>
        </w:r>
        <w:r>
          <w:rPr>
            <w:noProof/>
            <w:webHidden/>
          </w:rPr>
          <w:fldChar w:fldCharType="begin"/>
        </w:r>
        <w:r>
          <w:rPr>
            <w:noProof/>
            <w:webHidden/>
          </w:rPr>
          <w:instrText xml:space="preserve"> PAGEREF _Toc223685422 \h </w:instrText>
        </w:r>
        <w:r>
          <w:rPr>
            <w:noProof/>
            <w:webHidden/>
          </w:rPr>
        </w:r>
        <w:r>
          <w:rPr>
            <w:noProof/>
            <w:webHidden/>
          </w:rPr>
          <w:fldChar w:fldCharType="separate"/>
        </w:r>
        <w:r>
          <w:rPr>
            <w:noProof/>
            <w:webHidden/>
          </w:rPr>
          <w:t>2</w:t>
        </w:r>
        <w:r>
          <w:rPr>
            <w:noProof/>
            <w:webHidden/>
          </w:rPr>
          <w:fldChar w:fldCharType="end"/>
        </w:r>
      </w:hyperlink>
    </w:p>
    <w:p w14:paraId="795C07CA" w14:textId="4ABFAC5F" w:rsidR="00DF5C94" w:rsidRDefault="00DF5C94">
      <w:pPr>
        <w:pStyle w:val="Turinys1"/>
        <w:tabs>
          <w:tab w:val="left" w:pos="480"/>
          <w:tab w:val="right" w:leader="dot" w:pos="9628"/>
        </w:tabs>
        <w:rPr>
          <w:rFonts w:eastAsiaTheme="minorEastAsia"/>
          <w:noProof/>
          <w:kern w:val="2"/>
          <w:sz w:val="24"/>
          <w:szCs w:val="24"/>
          <w:lang w:eastAsia="lt-LT"/>
          <w14:ligatures w14:val="standardContextual"/>
        </w:rPr>
      </w:pPr>
      <w:hyperlink w:anchor="_Toc223685423" w:history="1">
        <w:r w:rsidRPr="00D1676C">
          <w:rPr>
            <w:rStyle w:val="Hipersaitas"/>
            <w:rFonts w:ascii="Arial" w:eastAsia="Calibri" w:hAnsi="Arial"/>
            <w:b/>
            <w:noProof/>
          </w:rPr>
          <w:t>3.</w:t>
        </w:r>
        <w:r>
          <w:rPr>
            <w:rFonts w:eastAsiaTheme="minorEastAsia"/>
            <w:noProof/>
            <w:kern w:val="2"/>
            <w:sz w:val="24"/>
            <w:szCs w:val="24"/>
            <w:lang w:eastAsia="lt-LT"/>
            <w14:ligatures w14:val="standardContextual"/>
          </w:rPr>
          <w:tab/>
        </w:r>
        <w:r w:rsidRPr="00D1676C">
          <w:rPr>
            <w:rStyle w:val="Hipersaitas"/>
            <w:rFonts w:ascii="Arial" w:eastAsiaTheme="majorEastAsia" w:hAnsi="Arial" w:cs="Arial"/>
            <w:b/>
            <w:bCs/>
            <w:noProof/>
            <w:spacing w:val="4"/>
          </w:rPr>
          <w:t>Susitikimas su tiekėjais ir objekto apžiūra</w:t>
        </w:r>
        <w:r>
          <w:rPr>
            <w:noProof/>
            <w:webHidden/>
          </w:rPr>
          <w:tab/>
        </w:r>
        <w:r>
          <w:rPr>
            <w:noProof/>
            <w:webHidden/>
          </w:rPr>
          <w:fldChar w:fldCharType="begin"/>
        </w:r>
        <w:r>
          <w:rPr>
            <w:noProof/>
            <w:webHidden/>
          </w:rPr>
          <w:instrText xml:space="preserve"> PAGEREF _Toc223685423 \h </w:instrText>
        </w:r>
        <w:r>
          <w:rPr>
            <w:noProof/>
            <w:webHidden/>
          </w:rPr>
        </w:r>
        <w:r>
          <w:rPr>
            <w:noProof/>
            <w:webHidden/>
          </w:rPr>
          <w:fldChar w:fldCharType="separate"/>
        </w:r>
        <w:r>
          <w:rPr>
            <w:noProof/>
            <w:webHidden/>
          </w:rPr>
          <w:t>3</w:t>
        </w:r>
        <w:r>
          <w:rPr>
            <w:noProof/>
            <w:webHidden/>
          </w:rPr>
          <w:fldChar w:fldCharType="end"/>
        </w:r>
      </w:hyperlink>
    </w:p>
    <w:p w14:paraId="5AA3D8AD" w14:textId="000E341B" w:rsidR="00DF5C94" w:rsidRDefault="00DF5C94">
      <w:pPr>
        <w:pStyle w:val="Turinys1"/>
        <w:tabs>
          <w:tab w:val="left" w:pos="480"/>
          <w:tab w:val="right" w:leader="dot" w:pos="9628"/>
        </w:tabs>
        <w:rPr>
          <w:rFonts w:eastAsiaTheme="minorEastAsia"/>
          <w:noProof/>
          <w:kern w:val="2"/>
          <w:sz w:val="24"/>
          <w:szCs w:val="24"/>
          <w:lang w:eastAsia="lt-LT"/>
          <w14:ligatures w14:val="standardContextual"/>
        </w:rPr>
      </w:pPr>
      <w:hyperlink w:anchor="_Toc223685424" w:history="1">
        <w:r w:rsidRPr="00D1676C">
          <w:rPr>
            <w:rStyle w:val="Hipersaitas"/>
            <w:rFonts w:ascii="Arial" w:eastAsia="Calibri" w:hAnsi="Arial"/>
            <w:b/>
            <w:noProof/>
          </w:rPr>
          <w:t>4.</w:t>
        </w:r>
        <w:r>
          <w:rPr>
            <w:rFonts w:eastAsiaTheme="minorEastAsia"/>
            <w:noProof/>
            <w:kern w:val="2"/>
            <w:sz w:val="24"/>
            <w:szCs w:val="24"/>
            <w:lang w:eastAsia="lt-LT"/>
            <w14:ligatures w14:val="standardContextual"/>
          </w:rPr>
          <w:tab/>
        </w:r>
        <w:r w:rsidRPr="00D1676C">
          <w:rPr>
            <w:rStyle w:val="Hipersaitas"/>
            <w:rFonts w:ascii="Arial" w:eastAsiaTheme="majorEastAsia" w:hAnsi="Arial" w:cs="Arial"/>
            <w:b/>
            <w:bCs/>
            <w:noProof/>
            <w:spacing w:val="4"/>
          </w:rPr>
          <w:t>Tiekėjų pašalinimo pagrindai</w:t>
        </w:r>
        <w:r>
          <w:rPr>
            <w:noProof/>
            <w:webHidden/>
          </w:rPr>
          <w:tab/>
        </w:r>
        <w:r>
          <w:rPr>
            <w:noProof/>
            <w:webHidden/>
          </w:rPr>
          <w:fldChar w:fldCharType="begin"/>
        </w:r>
        <w:r>
          <w:rPr>
            <w:noProof/>
            <w:webHidden/>
          </w:rPr>
          <w:instrText xml:space="preserve"> PAGEREF _Toc223685424 \h </w:instrText>
        </w:r>
        <w:r>
          <w:rPr>
            <w:noProof/>
            <w:webHidden/>
          </w:rPr>
        </w:r>
        <w:r>
          <w:rPr>
            <w:noProof/>
            <w:webHidden/>
          </w:rPr>
          <w:fldChar w:fldCharType="separate"/>
        </w:r>
        <w:r>
          <w:rPr>
            <w:noProof/>
            <w:webHidden/>
          </w:rPr>
          <w:t>3</w:t>
        </w:r>
        <w:r>
          <w:rPr>
            <w:noProof/>
            <w:webHidden/>
          </w:rPr>
          <w:fldChar w:fldCharType="end"/>
        </w:r>
      </w:hyperlink>
    </w:p>
    <w:p w14:paraId="5ABC4E45" w14:textId="3CDEBE0D" w:rsidR="00DF5C94" w:rsidRDefault="00DF5C94">
      <w:pPr>
        <w:pStyle w:val="Turinys1"/>
        <w:tabs>
          <w:tab w:val="left" w:pos="480"/>
          <w:tab w:val="right" w:leader="dot" w:pos="9628"/>
        </w:tabs>
        <w:rPr>
          <w:rFonts w:eastAsiaTheme="minorEastAsia"/>
          <w:noProof/>
          <w:kern w:val="2"/>
          <w:sz w:val="24"/>
          <w:szCs w:val="24"/>
          <w:lang w:eastAsia="lt-LT"/>
          <w14:ligatures w14:val="standardContextual"/>
        </w:rPr>
      </w:pPr>
      <w:hyperlink w:anchor="_Toc223685425" w:history="1">
        <w:r w:rsidRPr="00D1676C">
          <w:rPr>
            <w:rStyle w:val="Hipersaitas"/>
            <w:rFonts w:ascii="Arial" w:eastAsia="Calibri" w:hAnsi="Arial"/>
            <w:b/>
            <w:noProof/>
          </w:rPr>
          <w:t>5.</w:t>
        </w:r>
        <w:r>
          <w:rPr>
            <w:rFonts w:eastAsiaTheme="minorEastAsia"/>
            <w:noProof/>
            <w:kern w:val="2"/>
            <w:sz w:val="24"/>
            <w:szCs w:val="24"/>
            <w:lang w:eastAsia="lt-LT"/>
            <w14:ligatures w14:val="standardContextual"/>
          </w:rPr>
          <w:tab/>
        </w:r>
        <w:r w:rsidRPr="00D1676C">
          <w:rPr>
            <w:rStyle w:val="Hipersaitas"/>
            <w:rFonts w:ascii="Arial" w:eastAsiaTheme="majorEastAsia" w:hAnsi="Arial" w:cs="Arial"/>
            <w:b/>
            <w:bCs/>
            <w:noProof/>
            <w:spacing w:val="4"/>
          </w:rPr>
          <w:t>Tiekėjų kvalifikacijos reikalavimai ir kokybės vadybos ir (arba) aplinkos apsaugos vadybos sistemos standartai</w:t>
        </w:r>
        <w:r>
          <w:rPr>
            <w:noProof/>
            <w:webHidden/>
          </w:rPr>
          <w:tab/>
        </w:r>
        <w:r>
          <w:rPr>
            <w:noProof/>
            <w:webHidden/>
          </w:rPr>
          <w:fldChar w:fldCharType="begin"/>
        </w:r>
        <w:r>
          <w:rPr>
            <w:noProof/>
            <w:webHidden/>
          </w:rPr>
          <w:instrText xml:space="preserve"> PAGEREF _Toc223685425 \h </w:instrText>
        </w:r>
        <w:r>
          <w:rPr>
            <w:noProof/>
            <w:webHidden/>
          </w:rPr>
        </w:r>
        <w:r>
          <w:rPr>
            <w:noProof/>
            <w:webHidden/>
          </w:rPr>
          <w:fldChar w:fldCharType="separate"/>
        </w:r>
        <w:r>
          <w:rPr>
            <w:noProof/>
            <w:webHidden/>
          </w:rPr>
          <w:t>3</w:t>
        </w:r>
        <w:r>
          <w:rPr>
            <w:noProof/>
            <w:webHidden/>
          </w:rPr>
          <w:fldChar w:fldCharType="end"/>
        </w:r>
      </w:hyperlink>
    </w:p>
    <w:p w14:paraId="05139CB7" w14:textId="20B752B4" w:rsidR="00DF5C94" w:rsidRDefault="00DF5C94">
      <w:pPr>
        <w:pStyle w:val="Turinys1"/>
        <w:tabs>
          <w:tab w:val="left" w:pos="480"/>
          <w:tab w:val="right" w:leader="dot" w:pos="9628"/>
        </w:tabs>
        <w:rPr>
          <w:rFonts w:eastAsiaTheme="minorEastAsia"/>
          <w:noProof/>
          <w:kern w:val="2"/>
          <w:sz w:val="24"/>
          <w:szCs w:val="24"/>
          <w:lang w:eastAsia="lt-LT"/>
          <w14:ligatures w14:val="standardContextual"/>
        </w:rPr>
      </w:pPr>
      <w:hyperlink w:anchor="_Toc223685426" w:history="1">
        <w:r w:rsidRPr="00D1676C">
          <w:rPr>
            <w:rStyle w:val="Hipersaitas"/>
            <w:rFonts w:ascii="Arial" w:eastAsia="Calibri" w:hAnsi="Arial"/>
            <w:b/>
            <w:noProof/>
          </w:rPr>
          <w:t>6.</w:t>
        </w:r>
        <w:r>
          <w:rPr>
            <w:rFonts w:eastAsiaTheme="minorEastAsia"/>
            <w:noProof/>
            <w:kern w:val="2"/>
            <w:sz w:val="24"/>
            <w:szCs w:val="24"/>
            <w:lang w:eastAsia="lt-LT"/>
            <w14:ligatures w14:val="standardContextual"/>
          </w:rPr>
          <w:tab/>
        </w:r>
        <w:r w:rsidRPr="00D1676C">
          <w:rPr>
            <w:rStyle w:val="Hipersaitas"/>
            <w:rFonts w:ascii="Arial" w:eastAsiaTheme="majorEastAsia" w:hAnsi="Arial" w:cs="Arial"/>
            <w:b/>
            <w:bCs/>
            <w:noProof/>
            <w:spacing w:val="4"/>
          </w:rPr>
          <w:t>Nacionalinio saugumo reikalavimai</w:t>
        </w:r>
        <w:r>
          <w:rPr>
            <w:noProof/>
            <w:webHidden/>
          </w:rPr>
          <w:tab/>
        </w:r>
        <w:r>
          <w:rPr>
            <w:noProof/>
            <w:webHidden/>
          </w:rPr>
          <w:fldChar w:fldCharType="begin"/>
        </w:r>
        <w:r>
          <w:rPr>
            <w:noProof/>
            <w:webHidden/>
          </w:rPr>
          <w:instrText xml:space="preserve"> PAGEREF _Toc223685426 \h </w:instrText>
        </w:r>
        <w:r>
          <w:rPr>
            <w:noProof/>
            <w:webHidden/>
          </w:rPr>
        </w:r>
        <w:r>
          <w:rPr>
            <w:noProof/>
            <w:webHidden/>
          </w:rPr>
          <w:fldChar w:fldCharType="separate"/>
        </w:r>
        <w:r>
          <w:rPr>
            <w:noProof/>
            <w:webHidden/>
          </w:rPr>
          <w:t>3</w:t>
        </w:r>
        <w:r>
          <w:rPr>
            <w:noProof/>
            <w:webHidden/>
          </w:rPr>
          <w:fldChar w:fldCharType="end"/>
        </w:r>
      </w:hyperlink>
    </w:p>
    <w:p w14:paraId="5C6FBE51" w14:textId="13004428" w:rsidR="00DF5C94" w:rsidRDefault="00DF5C94">
      <w:pPr>
        <w:pStyle w:val="Turinys1"/>
        <w:tabs>
          <w:tab w:val="left" w:pos="480"/>
          <w:tab w:val="right" w:leader="dot" w:pos="9628"/>
        </w:tabs>
        <w:rPr>
          <w:rFonts w:eastAsiaTheme="minorEastAsia"/>
          <w:noProof/>
          <w:kern w:val="2"/>
          <w:sz w:val="24"/>
          <w:szCs w:val="24"/>
          <w:lang w:eastAsia="lt-LT"/>
          <w14:ligatures w14:val="standardContextual"/>
        </w:rPr>
      </w:pPr>
      <w:hyperlink w:anchor="_Toc223685427" w:history="1">
        <w:r w:rsidRPr="00D1676C">
          <w:rPr>
            <w:rStyle w:val="Hipersaitas"/>
            <w:rFonts w:ascii="Arial" w:eastAsia="Calibri" w:hAnsi="Arial"/>
            <w:b/>
            <w:noProof/>
          </w:rPr>
          <w:t>7.</w:t>
        </w:r>
        <w:r>
          <w:rPr>
            <w:rFonts w:eastAsiaTheme="minorEastAsia"/>
            <w:noProof/>
            <w:kern w:val="2"/>
            <w:sz w:val="24"/>
            <w:szCs w:val="24"/>
            <w:lang w:eastAsia="lt-LT"/>
            <w14:ligatures w14:val="standardContextual"/>
          </w:rPr>
          <w:tab/>
        </w:r>
        <w:r w:rsidRPr="00D1676C">
          <w:rPr>
            <w:rStyle w:val="Hipersaitas"/>
            <w:rFonts w:ascii="Arial" w:eastAsiaTheme="majorEastAsia" w:hAnsi="Arial" w:cs="Arial"/>
            <w:b/>
            <w:bCs/>
            <w:noProof/>
            <w:spacing w:val="4"/>
          </w:rPr>
          <w:t>Žalieji reikalavimai</w:t>
        </w:r>
        <w:r>
          <w:rPr>
            <w:noProof/>
            <w:webHidden/>
          </w:rPr>
          <w:tab/>
        </w:r>
        <w:r>
          <w:rPr>
            <w:noProof/>
            <w:webHidden/>
          </w:rPr>
          <w:fldChar w:fldCharType="begin"/>
        </w:r>
        <w:r>
          <w:rPr>
            <w:noProof/>
            <w:webHidden/>
          </w:rPr>
          <w:instrText xml:space="preserve"> PAGEREF _Toc223685427 \h </w:instrText>
        </w:r>
        <w:r>
          <w:rPr>
            <w:noProof/>
            <w:webHidden/>
          </w:rPr>
        </w:r>
        <w:r>
          <w:rPr>
            <w:noProof/>
            <w:webHidden/>
          </w:rPr>
          <w:fldChar w:fldCharType="separate"/>
        </w:r>
        <w:r>
          <w:rPr>
            <w:noProof/>
            <w:webHidden/>
          </w:rPr>
          <w:t>3</w:t>
        </w:r>
        <w:r>
          <w:rPr>
            <w:noProof/>
            <w:webHidden/>
          </w:rPr>
          <w:fldChar w:fldCharType="end"/>
        </w:r>
      </w:hyperlink>
    </w:p>
    <w:p w14:paraId="45E51F37" w14:textId="13E62749" w:rsidR="00DF5C94" w:rsidRDefault="00DF5C94">
      <w:pPr>
        <w:pStyle w:val="Turinys1"/>
        <w:tabs>
          <w:tab w:val="left" w:pos="480"/>
          <w:tab w:val="right" w:leader="dot" w:pos="9628"/>
        </w:tabs>
        <w:rPr>
          <w:rFonts w:eastAsiaTheme="minorEastAsia"/>
          <w:noProof/>
          <w:kern w:val="2"/>
          <w:sz w:val="24"/>
          <w:szCs w:val="24"/>
          <w:lang w:eastAsia="lt-LT"/>
          <w14:ligatures w14:val="standardContextual"/>
        </w:rPr>
      </w:pPr>
      <w:hyperlink w:anchor="_Toc223685428" w:history="1">
        <w:r w:rsidRPr="00D1676C">
          <w:rPr>
            <w:rStyle w:val="Hipersaitas"/>
            <w:rFonts w:ascii="Arial" w:eastAsia="Calibri" w:hAnsi="Arial"/>
            <w:b/>
            <w:noProof/>
          </w:rPr>
          <w:t>8.</w:t>
        </w:r>
        <w:r>
          <w:rPr>
            <w:rFonts w:eastAsiaTheme="minorEastAsia"/>
            <w:noProof/>
            <w:kern w:val="2"/>
            <w:sz w:val="24"/>
            <w:szCs w:val="24"/>
            <w:lang w:eastAsia="lt-LT"/>
            <w14:ligatures w14:val="standardContextual"/>
          </w:rPr>
          <w:tab/>
        </w:r>
        <w:r w:rsidRPr="00D1676C">
          <w:rPr>
            <w:rStyle w:val="Hipersaitas"/>
            <w:rFonts w:ascii="Arial" w:eastAsiaTheme="majorEastAsia" w:hAnsi="Arial" w:cs="Arial"/>
            <w:b/>
            <w:bCs/>
            <w:noProof/>
            <w:spacing w:val="4"/>
          </w:rPr>
          <w:t>Specialieji reikalavimai pasiūlymų rengimui ir pateikimui</w:t>
        </w:r>
        <w:r>
          <w:rPr>
            <w:noProof/>
            <w:webHidden/>
          </w:rPr>
          <w:tab/>
        </w:r>
        <w:r>
          <w:rPr>
            <w:noProof/>
            <w:webHidden/>
          </w:rPr>
          <w:fldChar w:fldCharType="begin"/>
        </w:r>
        <w:r>
          <w:rPr>
            <w:noProof/>
            <w:webHidden/>
          </w:rPr>
          <w:instrText xml:space="preserve"> PAGEREF _Toc223685428 \h </w:instrText>
        </w:r>
        <w:r>
          <w:rPr>
            <w:noProof/>
            <w:webHidden/>
          </w:rPr>
        </w:r>
        <w:r>
          <w:rPr>
            <w:noProof/>
            <w:webHidden/>
          </w:rPr>
          <w:fldChar w:fldCharType="separate"/>
        </w:r>
        <w:r>
          <w:rPr>
            <w:noProof/>
            <w:webHidden/>
          </w:rPr>
          <w:t>3</w:t>
        </w:r>
        <w:r>
          <w:rPr>
            <w:noProof/>
            <w:webHidden/>
          </w:rPr>
          <w:fldChar w:fldCharType="end"/>
        </w:r>
      </w:hyperlink>
    </w:p>
    <w:p w14:paraId="01EB4924" w14:textId="1963B3D6" w:rsidR="00DF5C94" w:rsidRDefault="00DF5C94">
      <w:pPr>
        <w:pStyle w:val="Turinys1"/>
        <w:tabs>
          <w:tab w:val="left" w:pos="480"/>
          <w:tab w:val="right" w:leader="dot" w:pos="9628"/>
        </w:tabs>
        <w:rPr>
          <w:rFonts w:eastAsiaTheme="minorEastAsia"/>
          <w:noProof/>
          <w:kern w:val="2"/>
          <w:sz w:val="24"/>
          <w:szCs w:val="24"/>
          <w:lang w:eastAsia="lt-LT"/>
          <w14:ligatures w14:val="standardContextual"/>
        </w:rPr>
      </w:pPr>
      <w:hyperlink w:anchor="_Toc223685429" w:history="1">
        <w:r w:rsidRPr="00D1676C">
          <w:rPr>
            <w:rStyle w:val="Hipersaitas"/>
            <w:rFonts w:ascii="Arial" w:eastAsia="Calibri" w:hAnsi="Arial"/>
            <w:b/>
            <w:noProof/>
          </w:rPr>
          <w:t>9.</w:t>
        </w:r>
        <w:r>
          <w:rPr>
            <w:rFonts w:eastAsiaTheme="minorEastAsia"/>
            <w:noProof/>
            <w:kern w:val="2"/>
            <w:sz w:val="24"/>
            <w:szCs w:val="24"/>
            <w:lang w:eastAsia="lt-LT"/>
            <w14:ligatures w14:val="standardContextual"/>
          </w:rPr>
          <w:tab/>
        </w:r>
        <w:r w:rsidRPr="00D1676C">
          <w:rPr>
            <w:rStyle w:val="Hipersaitas"/>
            <w:rFonts w:ascii="Arial" w:eastAsiaTheme="majorEastAsia" w:hAnsi="Arial" w:cs="Arial"/>
            <w:b/>
            <w:bCs/>
            <w:noProof/>
            <w:spacing w:val="4"/>
          </w:rPr>
          <w:t>Pasiūlymo galiojimo užtikrinimas</w:t>
        </w:r>
        <w:r>
          <w:rPr>
            <w:noProof/>
            <w:webHidden/>
          </w:rPr>
          <w:tab/>
        </w:r>
        <w:r>
          <w:rPr>
            <w:noProof/>
            <w:webHidden/>
          </w:rPr>
          <w:fldChar w:fldCharType="begin"/>
        </w:r>
        <w:r>
          <w:rPr>
            <w:noProof/>
            <w:webHidden/>
          </w:rPr>
          <w:instrText xml:space="preserve"> PAGEREF _Toc223685429 \h </w:instrText>
        </w:r>
        <w:r>
          <w:rPr>
            <w:noProof/>
            <w:webHidden/>
          </w:rPr>
        </w:r>
        <w:r>
          <w:rPr>
            <w:noProof/>
            <w:webHidden/>
          </w:rPr>
          <w:fldChar w:fldCharType="separate"/>
        </w:r>
        <w:r>
          <w:rPr>
            <w:noProof/>
            <w:webHidden/>
          </w:rPr>
          <w:t>4</w:t>
        </w:r>
        <w:r>
          <w:rPr>
            <w:noProof/>
            <w:webHidden/>
          </w:rPr>
          <w:fldChar w:fldCharType="end"/>
        </w:r>
      </w:hyperlink>
    </w:p>
    <w:p w14:paraId="3A619A7C" w14:textId="38AEBEE0" w:rsidR="00DF5C94" w:rsidRDefault="00DF5C94">
      <w:pPr>
        <w:pStyle w:val="Turinys1"/>
        <w:tabs>
          <w:tab w:val="left" w:pos="720"/>
          <w:tab w:val="right" w:leader="dot" w:pos="9628"/>
        </w:tabs>
        <w:rPr>
          <w:rFonts w:eastAsiaTheme="minorEastAsia"/>
          <w:noProof/>
          <w:kern w:val="2"/>
          <w:sz w:val="24"/>
          <w:szCs w:val="24"/>
          <w:lang w:eastAsia="lt-LT"/>
          <w14:ligatures w14:val="standardContextual"/>
        </w:rPr>
      </w:pPr>
      <w:hyperlink w:anchor="_Toc223685430" w:history="1">
        <w:r w:rsidRPr="00D1676C">
          <w:rPr>
            <w:rStyle w:val="Hipersaitas"/>
            <w:rFonts w:ascii="Arial" w:eastAsia="Calibri" w:hAnsi="Arial"/>
            <w:b/>
            <w:noProof/>
          </w:rPr>
          <w:t>10.</w:t>
        </w:r>
        <w:r>
          <w:rPr>
            <w:rFonts w:eastAsiaTheme="minorEastAsia"/>
            <w:noProof/>
            <w:kern w:val="2"/>
            <w:sz w:val="24"/>
            <w:szCs w:val="24"/>
            <w:lang w:eastAsia="lt-LT"/>
            <w14:ligatures w14:val="standardContextual"/>
          </w:rPr>
          <w:tab/>
        </w:r>
        <w:r w:rsidRPr="00D1676C">
          <w:rPr>
            <w:rStyle w:val="Hipersaitas"/>
            <w:rFonts w:ascii="Arial" w:eastAsiaTheme="majorEastAsia" w:hAnsi="Arial" w:cs="Arial"/>
            <w:b/>
            <w:bCs/>
            <w:noProof/>
            <w:spacing w:val="4"/>
          </w:rPr>
          <w:t>Pasiūlymų vertinimas</w:t>
        </w:r>
        <w:r>
          <w:rPr>
            <w:noProof/>
            <w:webHidden/>
          </w:rPr>
          <w:tab/>
        </w:r>
        <w:r>
          <w:rPr>
            <w:noProof/>
            <w:webHidden/>
          </w:rPr>
          <w:fldChar w:fldCharType="begin"/>
        </w:r>
        <w:r>
          <w:rPr>
            <w:noProof/>
            <w:webHidden/>
          </w:rPr>
          <w:instrText xml:space="preserve"> PAGEREF _Toc223685430 \h </w:instrText>
        </w:r>
        <w:r>
          <w:rPr>
            <w:noProof/>
            <w:webHidden/>
          </w:rPr>
        </w:r>
        <w:r>
          <w:rPr>
            <w:noProof/>
            <w:webHidden/>
          </w:rPr>
          <w:fldChar w:fldCharType="separate"/>
        </w:r>
        <w:r>
          <w:rPr>
            <w:noProof/>
            <w:webHidden/>
          </w:rPr>
          <w:t>4</w:t>
        </w:r>
        <w:r>
          <w:rPr>
            <w:noProof/>
            <w:webHidden/>
          </w:rPr>
          <w:fldChar w:fldCharType="end"/>
        </w:r>
      </w:hyperlink>
    </w:p>
    <w:p w14:paraId="4D704790" w14:textId="24D156B5" w:rsidR="00DF5C94" w:rsidRDefault="00DF5C94">
      <w:pPr>
        <w:pStyle w:val="Turinys1"/>
        <w:tabs>
          <w:tab w:val="left" w:pos="720"/>
          <w:tab w:val="right" w:leader="dot" w:pos="9628"/>
        </w:tabs>
        <w:rPr>
          <w:rFonts w:eastAsiaTheme="minorEastAsia"/>
          <w:noProof/>
          <w:kern w:val="2"/>
          <w:sz w:val="24"/>
          <w:szCs w:val="24"/>
          <w:lang w:eastAsia="lt-LT"/>
          <w14:ligatures w14:val="standardContextual"/>
        </w:rPr>
      </w:pPr>
      <w:hyperlink w:anchor="_Toc223685431" w:history="1">
        <w:r w:rsidRPr="00D1676C">
          <w:rPr>
            <w:rStyle w:val="Hipersaitas"/>
            <w:rFonts w:ascii="Arial" w:eastAsia="Calibri" w:hAnsi="Arial"/>
            <w:b/>
            <w:noProof/>
          </w:rPr>
          <w:t>11.</w:t>
        </w:r>
        <w:r>
          <w:rPr>
            <w:rFonts w:eastAsiaTheme="minorEastAsia"/>
            <w:noProof/>
            <w:kern w:val="2"/>
            <w:sz w:val="24"/>
            <w:szCs w:val="24"/>
            <w:lang w:eastAsia="lt-LT"/>
            <w14:ligatures w14:val="standardContextual"/>
          </w:rPr>
          <w:tab/>
        </w:r>
        <w:r w:rsidRPr="00D1676C">
          <w:rPr>
            <w:rStyle w:val="Hipersaitas"/>
            <w:rFonts w:ascii="Arial" w:hAnsi="Arial" w:cs="Arial"/>
            <w:b/>
            <w:noProof/>
          </w:rPr>
          <w:t>Sutarties sudarymas</w:t>
        </w:r>
        <w:r>
          <w:rPr>
            <w:noProof/>
            <w:webHidden/>
          </w:rPr>
          <w:tab/>
        </w:r>
        <w:r>
          <w:rPr>
            <w:noProof/>
            <w:webHidden/>
          </w:rPr>
          <w:fldChar w:fldCharType="begin"/>
        </w:r>
        <w:r>
          <w:rPr>
            <w:noProof/>
            <w:webHidden/>
          </w:rPr>
          <w:instrText xml:space="preserve"> PAGEREF _Toc223685431 \h </w:instrText>
        </w:r>
        <w:r>
          <w:rPr>
            <w:noProof/>
            <w:webHidden/>
          </w:rPr>
        </w:r>
        <w:r>
          <w:rPr>
            <w:noProof/>
            <w:webHidden/>
          </w:rPr>
          <w:fldChar w:fldCharType="separate"/>
        </w:r>
        <w:r>
          <w:rPr>
            <w:noProof/>
            <w:webHidden/>
          </w:rPr>
          <w:t>5</w:t>
        </w:r>
        <w:r>
          <w:rPr>
            <w:noProof/>
            <w:webHidden/>
          </w:rPr>
          <w:fldChar w:fldCharType="end"/>
        </w:r>
      </w:hyperlink>
    </w:p>
    <w:p w14:paraId="677638DA" w14:textId="00FED301" w:rsidR="00DF5C94" w:rsidRDefault="00DF5C94">
      <w:pPr>
        <w:pStyle w:val="Turinys1"/>
        <w:tabs>
          <w:tab w:val="left" w:pos="720"/>
          <w:tab w:val="right" w:leader="dot" w:pos="9628"/>
        </w:tabs>
        <w:rPr>
          <w:rFonts w:eastAsiaTheme="minorEastAsia"/>
          <w:noProof/>
          <w:kern w:val="2"/>
          <w:sz w:val="24"/>
          <w:szCs w:val="24"/>
          <w:lang w:eastAsia="lt-LT"/>
          <w14:ligatures w14:val="standardContextual"/>
        </w:rPr>
      </w:pPr>
      <w:hyperlink w:anchor="_Toc223685432" w:history="1">
        <w:r w:rsidRPr="00D1676C">
          <w:rPr>
            <w:rStyle w:val="Hipersaitas"/>
            <w:rFonts w:ascii="Arial" w:eastAsia="Calibri" w:hAnsi="Arial"/>
            <w:b/>
            <w:noProof/>
          </w:rPr>
          <w:t>12.</w:t>
        </w:r>
        <w:r>
          <w:rPr>
            <w:rFonts w:eastAsiaTheme="minorEastAsia"/>
            <w:noProof/>
            <w:kern w:val="2"/>
            <w:sz w:val="24"/>
            <w:szCs w:val="24"/>
            <w:lang w:eastAsia="lt-LT"/>
            <w14:ligatures w14:val="standardContextual"/>
          </w:rPr>
          <w:tab/>
        </w:r>
        <w:r w:rsidRPr="00D1676C">
          <w:rPr>
            <w:rStyle w:val="Hipersaitas"/>
            <w:rFonts w:ascii="Arial" w:hAnsi="Arial" w:cs="Arial"/>
            <w:b/>
            <w:noProof/>
          </w:rPr>
          <w:t>Sutarties įvykdymo užtikrinimas</w:t>
        </w:r>
        <w:r>
          <w:rPr>
            <w:noProof/>
            <w:webHidden/>
          </w:rPr>
          <w:tab/>
        </w:r>
        <w:r>
          <w:rPr>
            <w:noProof/>
            <w:webHidden/>
          </w:rPr>
          <w:fldChar w:fldCharType="begin"/>
        </w:r>
        <w:r>
          <w:rPr>
            <w:noProof/>
            <w:webHidden/>
          </w:rPr>
          <w:instrText xml:space="preserve"> PAGEREF _Toc223685432 \h </w:instrText>
        </w:r>
        <w:r>
          <w:rPr>
            <w:noProof/>
            <w:webHidden/>
          </w:rPr>
        </w:r>
        <w:r>
          <w:rPr>
            <w:noProof/>
            <w:webHidden/>
          </w:rPr>
          <w:fldChar w:fldCharType="separate"/>
        </w:r>
        <w:r>
          <w:rPr>
            <w:noProof/>
            <w:webHidden/>
          </w:rPr>
          <w:t>5</w:t>
        </w:r>
        <w:r>
          <w:rPr>
            <w:noProof/>
            <w:webHidden/>
          </w:rPr>
          <w:fldChar w:fldCharType="end"/>
        </w:r>
      </w:hyperlink>
    </w:p>
    <w:p w14:paraId="3D6FDF5C" w14:textId="30442E9F" w:rsidR="00DF5C94" w:rsidRDefault="00DF5C94">
      <w:pPr>
        <w:pStyle w:val="Turinys1"/>
        <w:tabs>
          <w:tab w:val="left" w:pos="720"/>
          <w:tab w:val="right" w:leader="dot" w:pos="9628"/>
        </w:tabs>
        <w:rPr>
          <w:rFonts w:eastAsiaTheme="minorEastAsia"/>
          <w:noProof/>
          <w:kern w:val="2"/>
          <w:sz w:val="24"/>
          <w:szCs w:val="24"/>
          <w:lang w:eastAsia="lt-LT"/>
          <w14:ligatures w14:val="standardContextual"/>
        </w:rPr>
      </w:pPr>
      <w:hyperlink w:anchor="_Toc223685433" w:history="1">
        <w:r w:rsidRPr="00D1676C">
          <w:rPr>
            <w:rStyle w:val="Hipersaitas"/>
            <w:rFonts w:ascii="Arial" w:hAnsi="Arial" w:cs="Arial"/>
            <w:b/>
            <w:noProof/>
          </w:rPr>
          <w:t>14.</w:t>
        </w:r>
        <w:r>
          <w:rPr>
            <w:rFonts w:eastAsiaTheme="minorEastAsia"/>
            <w:noProof/>
            <w:kern w:val="2"/>
            <w:sz w:val="24"/>
            <w:szCs w:val="24"/>
            <w:lang w:eastAsia="lt-LT"/>
            <w14:ligatures w14:val="standardContextual"/>
          </w:rPr>
          <w:tab/>
        </w:r>
        <w:r w:rsidRPr="00D1676C">
          <w:rPr>
            <w:rStyle w:val="Hipersaitas"/>
            <w:rFonts w:ascii="Arial" w:hAnsi="Arial" w:cs="Arial"/>
            <w:b/>
            <w:noProof/>
          </w:rPr>
          <w:t>Kitos sąlygos</w:t>
        </w:r>
        <w:r>
          <w:rPr>
            <w:noProof/>
            <w:webHidden/>
          </w:rPr>
          <w:tab/>
        </w:r>
        <w:r>
          <w:rPr>
            <w:noProof/>
            <w:webHidden/>
          </w:rPr>
          <w:fldChar w:fldCharType="begin"/>
        </w:r>
        <w:r>
          <w:rPr>
            <w:noProof/>
            <w:webHidden/>
          </w:rPr>
          <w:instrText xml:space="preserve"> PAGEREF _Toc223685433 \h </w:instrText>
        </w:r>
        <w:r>
          <w:rPr>
            <w:noProof/>
            <w:webHidden/>
          </w:rPr>
        </w:r>
        <w:r>
          <w:rPr>
            <w:noProof/>
            <w:webHidden/>
          </w:rPr>
          <w:fldChar w:fldCharType="separate"/>
        </w:r>
        <w:r>
          <w:rPr>
            <w:noProof/>
            <w:webHidden/>
          </w:rPr>
          <w:t>5</w:t>
        </w:r>
        <w:r>
          <w:rPr>
            <w:noProof/>
            <w:webHidden/>
          </w:rPr>
          <w:fldChar w:fldCharType="end"/>
        </w:r>
      </w:hyperlink>
    </w:p>
    <w:p w14:paraId="07D88FF0" w14:textId="75134E97" w:rsidR="00DF5C94" w:rsidRDefault="00DF5C94">
      <w:pPr>
        <w:pStyle w:val="Turinys1"/>
        <w:tabs>
          <w:tab w:val="right" w:leader="dot" w:pos="9628"/>
        </w:tabs>
        <w:rPr>
          <w:rFonts w:eastAsiaTheme="minorEastAsia"/>
          <w:noProof/>
          <w:kern w:val="2"/>
          <w:sz w:val="24"/>
          <w:szCs w:val="24"/>
          <w:lang w:eastAsia="lt-LT"/>
          <w14:ligatures w14:val="standardContextual"/>
        </w:rPr>
      </w:pPr>
      <w:hyperlink w:anchor="_Toc223685434" w:history="1">
        <w:r w:rsidRPr="00D1676C">
          <w:rPr>
            <w:rStyle w:val="Hipersaitas"/>
            <w:rFonts w:ascii="Arial" w:hAnsi="Arial" w:cs="Arial"/>
            <w:noProof/>
          </w:rPr>
          <w:t>Pirkimo sąlygų 1 priedas „Terminai“</w:t>
        </w:r>
        <w:r>
          <w:rPr>
            <w:noProof/>
            <w:webHidden/>
          </w:rPr>
          <w:tab/>
        </w:r>
        <w:r>
          <w:rPr>
            <w:noProof/>
            <w:webHidden/>
          </w:rPr>
          <w:fldChar w:fldCharType="begin"/>
        </w:r>
        <w:r>
          <w:rPr>
            <w:noProof/>
            <w:webHidden/>
          </w:rPr>
          <w:instrText xml:space="preserve"> PAGEREF _Toc223685434 \h </w:instrText>
        </w:r>
        <w:r>
          <w:rPr>
            <w:noProof/>
            <w:webHidden/>
          </w:rPr>
        </w:r>
        <w:r>
          <w:rPr>
            <w:noProof/>
            <w:webHidden/>
          </w:rPr>
          <w:fldChar w:fldCharType="separate"/>
        </w:r>
        <w:r>
          <w:rPr>
            <w:noProof/>
            <w:webHidden/>
          </w:rPr>
          <w:t>6</w:t>
        </w:r>
        <w:r>
          <w:rPr>
            <w:noProof/>
            <w:webHidden/>
          </w:rPr>
          <w:fldChar w:fldCharType="end"/>
        </w:r>
      </w:hyperlink>
    </w:p>
    <w:p w14:paraId="1A16908E" w14:textId="1F2EF193" w:rsidR="00DF5C94" w:rsidRDefault="00DF5C94">
      <w:pPr>
        <w:pStyle w:val="Turinys2"/>
        <w:tabs>
          <w:tab w:val="right" w:leader="dot" w:pos="9628"/>
        </w:tabs>
        <w:rPr>
          <w:rFonts w:eastAsiaTheme="minorEastAsia"/>
          <w:noProof/>
          <w:kern w:val="2"/>
          <w:sz w:val="24"/>
          <w:szCs w:val="24"/>
          <w:lang w:eastAsia="lt-LT"/>
          <w14:ligatures w14:val="standardContextual"/>
        </w:rPr>
      </w:pPr>
      <w:hyperlink w:anchor="_Toc223685435" w:history="1">
        <w:r w:rsidRPr="00D1676C">
          <w:rPr>
            <w:rStyle w:val="Hipersaitas"/>
            <w:rFonts w:ascii="Arial" w:eastAsia="Calibri" w:hAnsi="Arial" w:cs="Arial"/>
            <w:noProof/>
          </w:rPr>
          <w:t>Pirkimo sąlygų 2 priedas „Techninė specifikacija“</w:t>
        </w:r>
        <w:r>
          <w:rPr>
            <w:noProof/>
            <w:webHidden/>
          </w:rPr>
          <w:tab/>
        </w:r>
        <w:r>
          <w:rPr>
            <w:noProof/>
            <w:webHidden/>
          </w:rPr>
          <w:fldChar w:fldCharType="begin"/>
        </w:r>
        <w:r>
          <w:rPr>
            <w:noProof/>
            <w:webHidden/>
          </w:rPr>
          <w:instrText xml:space="preserve"> PAGEREF _Toc223685435 \h </w:instrText>
        </w:r>
        <w:r>
          <w:rPr>
            <w:noProof/>
            <w:webHidden/>
          </w:rPr>
        </w:r>
        <w:r>
          <w:rPr>
            <w:noProof/>
            <w:webHidden/>
          </w:rPr>
          <w:fldChar w:fldCharType="separate"/>
        </w:r>
        <w:r>
          <w:rPr>
            <w:noProof/>
            <w:webHidden/>
          </w:rPr>
          <w:t>10</w:t>
        </w:r>
        <w:r>
          <w:rPr>
            <w:noProof/>
            <w:webHidden/>
          </w:rPr>
          <w:fldChar w:fldCharType="end"/>
        </w:r>
      </w:hyperlink>
    </w:p>
    <w:p w14:paraId="6EB44B0F" w14:textId="1588CDDE" w:rsidR="00DF5C94" w:rsidRDefault="00DF5C94">
      <w:pPr>
        <w:pStyle w:val="Turinys2"/>
        <w:tabs>
          <w:tab w:val="right" w:leader="dot" w:pos="9628"/>
        </w:tabs>
        <w:rPr>
          <w:rFonts w:eastAsiaTheme="minorEastAsia"/>
          <w:noProof/>
          <w:kern w:val="2"/>
          <w:sz w:val="24"/>
          <w:szCs w:val="24"/>
          <w:lang w:eastAsia="lt-LT"/>
          <w14:ligatures w14:val="standardContextual"/>
        </w:rPr>
      </w:pPr>
      <w:hyperlink w:anchor="_Toc223685436" w:history="1">
        <w:r w:rsidRPr="00D1676C">
          <w:rPr>
            <w:rStyle w:val="Hipersaitas"/>
            <w:rFonts w:ascii="Arial" w:eastAsia="Calibri" w:hAnsi="Arial" w:cs="Arial"/>
            <w:noProof/>
          </w:rPr>
          <w:t>Pirkimo sąlygų 3 priedas „Tiekėjų pašalinimo pagrindai“</w:t>
        </w:r>
        <w:r>
          <w:rPr>
            <w:noProof/>
            <w:webHidden/>
          </w:rPr>
          <w:tab/>
        </w:r>
        <w:r>
          <w:rPr>
            <w:noProof/>
            <w:webHidden/>
          </w:rPr>
          <w:fldChar w:fldCharType="begin"/>
        </w:r>
        <w:r>
          <w:rPr>
            <w:noProof/>
            <w:webHidden/>
          </w:rPr>
          <w:instrText xml:space="preserve"> PAGEREF _Toc223685436 \h </w:instrText>
        </w:r>
        <w:r>
          <w:rPr>
            <w:noProof/>
            <w:webHidden/>
          </w:rPr>
        </w:r>
        <w:r>
          <w:rPr>
            <w:noProof/>
            <w:webHidden/>
          </w:rPr>
          <w:fldChar w:fldCharType="separate"/>
        </w:r>
        <w:r>
          <w:rPr>
            <w:noProof/>
            <w:webHidden/>
          </w:rPr>
          <w:t>10</w:t>
        </w:r>
        <w:r>
          <w:rPr>
            <w:noProof/>
            <w:webHidden/>
          </w:rPr>
          <w:fldChar w:fldCharType="end"/>
        </w:r>
      </w:hyperlink>
    </w:p>
    <w:p w14:paraId="15B0767D" w14:textId="272E979F" w:rsidR="00DF5C94" w:rsidRDefault="00DF5C94">
      <w:pPr>
        <w:pStyle w:val="Turinys2"/>
        <w:tabs>
          <w:tab w:val="right" w:leader="dot" w:pos="9628"/>
        </w:tabs>
        <w:rPr>
          <w:rFonts w:eastAsiaTheme="minorEastAsia"/>
          <w:noProof/>
          <w:kern w:val="2"/>
          <w:sz w:val="24"/>
          <w:szCs w:val="24"/>
          <w:lang w:eastAsia="lt-LT"/>
          <w14:ligatures w14:val="standardContextual"/>
        </w:rPr>
      </w:pPr>
      <w:hyperlink w:anchor="_Toc223685437" w:history="1">
        <w:r w:rsidRPr="00D1676C">
          <w:rPr>
            <w:rStyle w:val="Hipersaitas"/>
            <w:rFonts w:ascii="Arial" w:eastAsia="Calibri" w:hAnsi="Arial" w:cs="Arial"/>
            <w:noProof/>
          </w:rPr>
          <w:t xml:space="preserve">Pirkimo sąlygų 4 priedas „EBVPD“ </w:t>
        </w:r>
        <w:r w:rsidRPr="00D1676C">
          <w:rPr>
            <w:rStyle w:val="Hipersaitas"/>
            <w:rFonts w:ascii="Arial" w:hAnsi="Arial" w:cs="Arial"/>
            <w:noProof/>
          </w:rPr>
          <w:t>(XML formatu)</w:t>
        </w:r>
        <w:r>
          <w:rPr>
            <w:noProof/>
            <w:webHidden/>
          </w:rPr>
          <w:tab/>
        </w:r>
        <w:r>
          <w:rPr>
            <w:noProof/>
            <w:webHidden/>
          </w:rPr>
          <w:fldChar w:fldCharType="begin"/>
        </w:r>
        <w:r>
          <w:rPr>
            <w:noProof/>
            <w:webHidden/>
          </w:rPr>
          <w:instrText xml:space="preserve"> PAGEREF _Toc223685437 \h </w:instrText>
        </w:r>
        <w:r>
          <w:rPr>
            <w:noProof/>
            <w:webHidden/>
          </w:rPr>
        </w:r>
        <w:r>
          <w:rPr>
            <w:noProof/>
            <w:webHidden/>
          </w:rPr>
          <w:fldChar w:fldCharType="separate"/>
        </w:r>
        <w:r>
          <w:rPr>
            <w:noProof/>
            <w:webHidden/>
          </w:rPr>
          <w:t>20</w:t>
        </w:r>
        <w:r>
          <w:rPr>
            <w:noProof/>
            <w:webHidden/>
          </w:rPr>
          <w:fldChar w:fldCharType="end"/>
        </w:r>
      </w:hyperlink>
    </w:p>
    <w:p w14:paraId="2DBE4C96" w14:textId="35C22C57" w:rsidR="00DF5C94" w:rsidRDefault="00DF5C94">
      <w:pPr>
        <w:pStyle w:val="Turinys2"/>
        <w:tabs>
          <w:tab w:val="right" w:leader="dot" w:pos="9628"/>
        </w:tabs>
        <w:rPr>
          <w:rFonts w:eastAsiaTheme="minorEastAsia"/>
          <w:noProof/>
          <w:kern w:val="2"/>
          <w:sz w:val="24"/>
          <w:szCs w:val="24"/>
          <w:lang w:eastAsia="lt-LT"/>
          <w14:ligatures w14:val="standardContextual"/>
        </w:rPr>
      </w:pPr>
      <w:hyperlink w:anchor="_Toc223685438" w:history="1">
        <w:r w:rsidRPr="00D1676C">
          <w:rPr>
            <w:rStyle w:val="Hipersaitas"/>
            <w:rFonts w:ascii="Arial" w:eastAsia="Calibri" w:hAnsi="Arial" w:cs="Arial"/>
            <w:noProof/>
          </w:rPr>
          <w:t>Pirkimo sąlygų 5 priedas „Pasiūlymo forma“</w:t>
        </w:r>
        <w:r>
          <w:rPr>
            <w:noProof/>
            <w:webHidden/>
          </w:rPr>
          <w:tab/>
        </w:r>
        <w:r>
          <w:rPr>
            <w:noProof/>
            <w:webHidden/>
          </w:rPr>
          <w:fldChar w:fldCharType="begin"/>
        </w:r>
        <w:r>
          <w:rPr>
            <w:noProof/>
            <w:webHidden/>
          </w:rPr>
          <w:instrText xml:space="preserve"> PAGEREF _Toc223685438 \h </w:instrText>
        </w:r>
        <w:r>
          <w:rPr>
            <w:noProof/>
            <w:webHidden/>
          </w:rPr>
        </w:r>
        <w:r>
          <w:rPr>
            <w:noProof/>
            <w:webHidden/>
          </w:rPr>
          <w:fldChar w:fldCharType="separate"/>
        </w:r>
        <w:r>
          <w:rPr>
            <w:noProof/>
            <w:webHidden/>
          </w:rPr>
          <w:t>21</w:t>
        </w:r>
        <w:r>
          <w:rPr>
            <w:noProof/>
            <w:webHidden/>
          </w:rPr>
          <w:fldChar w:fldCharType="end"/>
        </w:r>
      </w:hyperlink>
    </w:p>
    <w:p w14:paraId="788CF2A7" w14:textId="2FA94444" w:rsidR="00DF5C94" w:rsidRDefault="00DF5C94">
      <w:pPr>
        <w:pStyle w:val="Turinys2"/>
        <w:tabs>
          <w:tab w:val="right" w:leader="dot" w:pos="9628"/>
        </w:tabs>
        <w:rPr>
          <w:rFonts w:eastAsiaTheme="minorEastAsia"/>
          <w:noProof/>
          <w:kern w:val="2"/>
          <w:sz w:val="24"/>
          <w:szCs w:val="24"/>
          <w:lang w:eastAsia="lt-LT"/>
          <w14:ligatures w14:val="standardContextual"/>
        </w:rPr>
      </w:pPr>
      <w:hyperlink w:anchor="_Toc223685439" w:history="1">
        <w:r w:rsidRPr="00D1676C">
          <w:rPr>
            <w:rStyle w:val="Hipersaitas"/>
            <w:rFonts w:ascii="Arial" w:hAnsi="Arial" w:cs="Arial"/>
            <w:noProof/>
          </w:rPr>
          <w:t>Pirkimo sąlygų 6 priedas „Sutarties projektas“</w:t>
        </w:r>
        <w:r>
          <w:rPr>
            <w:noProof/>
            <w:webHidden/>
          </w:rPr>
          <w:tab/>
        </w:r>
        <w:r>
          <w:rPr>
            <w:noProof/>
            <w:webHidden/>
          </w:rPr>
          <w:fldChar w:fldCharType="begin"/>
        </w:r>
        <w:r>
          <w:rPr>
            <w:noProof/>
            <w:webHidden/>
          </w:rPr>
          <w:instrText xml:space="preserve"> PAGEREF _Toc223685439 \h </w:instrText>
        </w:r>
        <w:r>
          <w:rPr>
            <w:noProof/>
            <w:webHidden/>
          </w:rPr>
        </w:r>
        <w:r>
          <w:rPr>
            <w:noProof/>
            <w:webHidden/>
          </w:rPr>
          <w:fldChar w:fldCharType="separate"/>
        </w:r>
        <w:r>
          <w:rPr>
            <w:noProof/>
            <w:webHidden/>
          </w:rPr>
          <w:t>22</w:t>
        </w:r>
        <w:r>
          <w:rPr>
            <w:noProof/>
            <w:webHidden/>
          </w:rPr>
          <w:fldChar w:fldCharType="end"/>
        </w:r>
      </w:hyperlink>
    </w:p>
    <w:p w14:paraId="5245DA8A" w14:textId="7DFCA1D2" w:rsidR="00DF5C94" w:rsidRDefault="00DF5C94">
      <w:pPr>
        <w:pStyle w:val="Turinys2"/>
        <w:tabs>
          <w:tab w:val="right" w:leader="dot" w:pos="9628"/>
        </w:tabs>
        <w:rPr>
          <w:rFonts w:eastAsiaTheme="minorEastAsia"/>
          <w:noProof/>
          <w:kern w:val="2"/>
          <w:sz w:val="24"/>
          <w:szCs w:val="24"/>
          <w:lang w:eastAsia="lt-LT"/>
          <w14:ligatures w14:val="standardContextual"/>
        </w:rPr>
      </w:pPr>
      <w:hyperlink w:anchor="_Toc223685440" w:history="1">
        <w:r w:rsidRPr="00D1676C">
          <w:rPr>
            <w:rStyle w:val="Hipersaitas"/>
            <w:rFonts w:ascii="Arial" w:eastAsia="Calibri" w:hAnsi="Arial" w:cs="Arial"/>
            <w:noProof/>
          </w:rPr>
          <w:t>Pirkimo sąlygų 7 priedas „Tiekėjų kvalifikacijos reikalavimai“</w:t>
        </w:r>
        <w:r>
          <w:rPr>
            <w:noProof/>
            <w:webHidden/>
          </w:rPr>
          <w:tab/>
        </w:r>
        <w:r>
          <w:rPr>
            <w:noProof/>
            <w:webHidden/>
          </w:rPr>
          <w:fldChar w:fldCharType="begin"/>
        </w:r>
        <w:r>
          <w:rPr>
            <w:noProof/>
            <w:webHidden/>
          </w:rPr>
          <w:instrText xml:space="preserve"> PAGEREF _Toc223685440 \h </w:instrText>
        </w:r>
        <w:r>
          <w:rPr>
            <w:noProof/>
            <w:webHidden/>
          </w:rPr>
        </w:r>
        <w:r>
          <w:rPr>
            <w:noProof/>
            <w:webHidden/>
          </w:rPr>
          <w:fldChar w:fldCharType="separate"/>
        </w:r>
        <w:r>
          <w:rPr>
            <w:noProof/>
            <w:webHidden/>
          </w:rPr>
          <w:t>23</w:t>
        </w:r>
        <w:r>
          <w:rPr>
            <w:noProof/>
            <w:webHidden/>
          </w:rPr>
          <w:fldChar w:fldCharType="end"/>
        </w:r>
      </w:hyperlink>
    </w:p>
    <w:p w14:paraId="6B047618" w14:textId="5CDDD34C" w:rsidR="00660152" w:rsidRPr="00D9672A" w:rsidRDefault="00966362" w:rsidP="00571120">
      <w:pPr>
        <w:jc w:val="center"/>
        <w:rPr>
          <w:rFonts w:ascii="Arial" w:hAnsi="Arial" w:cs="Arial"/>
          <w:b/>
          <w:bCs/>
          <w:sz w:val="24"/>
          <w:szCs w:val="24"/>
          <w:lang w:eastAsia="lt-LT"/>
        </w:rPr>
      </w:pPr>
      <w:r w:rsidRPr="00D9672A">
        <w:rPr>
          <w:rFonts w:ascii="Arial" w:hAnsi="Arial" w:cs="Arial"/>
          <w:b/>
          <w:bCs/>
          <w:sz w:val="24"/>
          <w:szCs w:val="24"/>
          <w:lang w:eastAsia="lt-LT"/>
        </w:rPr>
        <w:fldChar w:fldCharType="end"/>
      </w:r>
    </w:p>
    <w:p w14:paraId="64821EC3" w14:textId="77777777" w:rsidR="002B1DD6" w:rsidRPr="00D9672A" w:rsidRDefault="002B1DD6" w:rsidP="00571120">
      <w:pPr>
        <w:jc w:val="center"/>
        <w:rPr>
          <w:rFonts w:ascii="Arial" w:hAnsi="Arial" w:cs="Arial"/>
          <w:b/>
          <w:bCs/>
          <w:sz w:val="24"/>
          <w:szCs w:val="24"/>
          <w:lang w:eastAsia="lt-LT"/>
        </w:rPr>
      </w:pPr>
    </w:p>
    <w:p w14:paraId="153713B4" w14:textId="77777777" w:rsidR="002B1DD6" w:rsidRPr="00D9672A" w:rsidRDefault="002B1DD6" w:rsidP="00571120">
      <w:pPr>
        <w:jc w:val="center"/>
        <w:rPr>
          <w:rFonts w:ascii="Arial" w:hAnsi="Arial" w:cs="Arial"/>
          <w:b/>
          <w:bCs/>
          <w:sz w:val="24"/>
          <w:szCs w:val="24"/>
          <w:lang w:eastAsia="lt-LT"/>
        </w:rPr>
      </w:pPr>
    </w:p>
    <w:p w14:paraId="6DD2D3B8" w14:textId="77777777" w:rsidR="002B1DD6" w:rsidRPr="00D9672A" w:rsidRDefault="002B1DD6" w:rsidP="00571120">
      <w:pPr>
        <w:jc w:val="center"/>
        <w:rPr>
          <w:rFonts w:ascii="Arial" w:hAnsi="Arial" w:cs="Arial"/>
          <w:b/>
          <w:bCs/>
          <w:sz w:val="24"/>
          <w:szCs w:val="24"/>
          <w:lang w:eastAsia="lt-LT"/>
        </w:rPr>
      </w:pPr>
    </w:p>
    <w:p w14:paraId="0C67CB15" w14:textId="6A367387" w:rsidR="00A36D0D" w:rsidRPr="00D9672A" w:rsidRDefault="00966362" w:rsidP="00AF03A2">
      <w:pPr>
        <w:keepNext/>
        <w:keepLines/>
        <w:numPr>
          <w:ilvl w:val="0"/>
          <w:numId w:val="1"/>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2" w:name="_Toc223685421"/>
      <w:r w:rsidRPr="00D9672A">
        <w:rPr>
          <w:rFonts w:ascii="Arial" w:eastAsiaTheme="majorEastAsia" w:hAnsi="Arial" w:cs="Arial"/>
          <w:b/>
          <w:bCs/>
          <w:color w:val="8496B0" w:themeColor="text2" w:themeTint="99"/>
          <w:spacing w:val="4"/>
          <w:sz w:val="24"/>
          <w:szCs w:val="24"/>
        </w:rPr>
        <w:lastRenderedPageBreak/>
        <w:t>Bendroji informacija</w:t>
      </w:r>
      <w:bookmarkEnd w:id="2"/>
    </w:p>
    <w:p w14:paraId="08785BD6" w14:textId="174E129F" w:rsidR="00A36D0D" w:rsidRPr="00D9672A" w:rsidRDefault="00A36D0D" w:rsidP="00AF03A2">
      <w:pPr>
        <w:pStyle w:val="Betarp"/>
        <w:numPr>
          <w:ilvl w:val="1"/>
          <w:numId w:val="3"/>
        </w:numPr>
        <w:tabs>
          <w:tab w:val="left" w:pos="426"/>
        </w:tabs>
        <w:spacing w:after="120"/>
        <w:contextualSpacing/>
        <w:jc w:val="both"/>
        <w:rPr>
          <w:rFonts w:ascii="Arial" w:hAnsi="Arial" w:cs="Arial"/>
          <w:b/>
          <w:bCs/>
          <w:sz w:val="24"/>
          <w:szCs w:val="24"/>
        </w:rPr>
      </w:pPr>
      <w:r w:rsidRPr="00D9672A">
        <w:rPr>
          <w:rFonts w:ascii="Arial" w:hAnsi="Arial" w:cs="Arial"/>
          <w:bCs/>
          <w:sz w:val="24"/>
          <w:szCs w:val="24"/>
        </w:rPr>
        <w:t>Perkantysis subjektas -</w:t>
      </w:r>
      <w:r w:rsidRPr="00D9672A">
        <w:rPr>
          <w:rFonts w:ascii="Arial" w:hAnsi="Arial" w:cs="Arial"/>
          <w:b/>
          <w:sz w:val="24"/>
          <w:szCs w:val="24"/>
        </w:rPr>
        <w:t xml:space="preserve"> </w:t>
      </w:r>
      <w:r w:rsidRPr="00D9672A">
        <w:rPr>
          <w:rFonts w:ascii="Arial" w:hAnsi="Arial" w:cs="Arial"/>
          <w:sz w:val="24"/>
          <w:szCs w:val="24"/>
        </w:rPr>
        <w:t>Akcinė bendrovė „Klaipėdos energija“, Danės g. 8, LT-92109 Klaipėda, Įmonės kodas 140249252, PVM mokėtojo kodas LT402492515;</w:t>
      </w:r>
      <w:r w:rsidR="001D248E" w:rsidRPr="00D9672A">
        <w:rPr>
          <w:rFonts w:ascii="Arial" w:hAnsi="Arial" w:cs="Arial"/>
          <w:sz w:val="24"/>
          <w:szCs w:val="24"/>
        </w:rPr>
        <w:t xml:space="preserve"> Perkantysis subj</w:t>
      </w:r>
      <w:r w:rsidR="00EA1E67" w:rsidRPr="00D9672A">
        <w:rPr>
          <w:rFonts w:ascii="Arial" w:hAnsi="Arial" w:cs="Arial"/>
          <w:sz w:val="24"/>
          <w:szCs w:val="24"/>
        </w:rPr>
        <w:t>ek</w:t>
      </w:r>
      <w:r w:rsidR="001D248E" w:rsidRPr="00D9672A">
        <w:rPr>
          <w:rFonts w:ascii="Arial" w:hAnsi="Arial" w:cs="Arial"/>
          <w:sz w:val="24"/>
          <w:szCs w:val="24"/>
        </w:rPr>
        <w:t>tas, vadovaujantis Lietuvos Respublikos nacionaliniam saugumui užtikrinti svarbių objektų apsaugos įstatymo 6 straipsnio 2 dalimi, veikia ūkinės veiklos srityje, kuri laikoma nacionaliniam saugumui užtikrinti strategiškai svarbių ūkio sektorių dalimi.</w:t>
      </w:r>
    </w:p>
    <w:p w14:paraId="501E89DE" w14:textId="1CBD9C9C" w:rsidR="00A36D0D" w:rsidRPr="00D9672A" w:rsidRDefault="00A36D0D" w:rsidP="00AF03A2">
      <w:pPr>
        <w:pStyle w:val="Sraopastraipa"/>
        <w:numPr>
          <w:ilvl w:val="1"/>
          <w:numId w:val="3"/>
        </w:numPr>
        <w:spacing w:after="0" w:line="240" w:lineRule="auto"/>
        <w:jc w:val="both"/>
        <w:rPr>
          <w:rFonts w:ascii="Arial" w:hAnsi="Arial" w:cs="Arial"/>
          <w:sz w:val="24"/>
          <w:szCs w:val="24"/>
        </w:rPr>
      </w:pPr>
      <w:r w:rsidRPr="00D9672A">
        <w:rPr>
          <w:rFonts w:ascii="Arial" w:hAnsi="Arial" w:cs="Arial"/>
          <w:color w:val="000000" w:themeColor="text1"/>
          <w:sz w:val="24"/>
          <w:szCs w:val="24"/>
        </w:rPr>
        <w:t xml:space="preserve">Pirkimas neatliekamas naudojantis centralizuotų pirkimų katalogu, </w:t>
      </w:r>
      <w:r w:rsidRPr="00D9672A">
        <w:rPr>
          <w:rFonts w:ascii="Arial" w:hAnsi="Arial" w:cs="Arial"/>
          <w:sz w:val="24"/>
          <w:szCs w:val="24"/>
        </w:rPr>
        <w:t xml:space="preserve">nes </w:t>
      </w:r>
      <w:r w:rsidR="00C018E6" w:rsidRPr="00D9672A">
        <w:rPr>
          <w:rFonts w:ascii="Arial" w:hAnsi="Arial" w:cs="Arial"/>
          <w:sz w:val="24"/>
          <w:szCs w:val="24"/>
        </w:rPr>
        <w:t xml:space="preserve">tokių </w:t>
      </w:r>
      <w:r w:rsidR="009E29A5" w:rsidRPr="00D9672A">
        <w:rPr>
          <w:rFonts w:ascii="Arial" w:hAnsi="Arial" w:cs="Arial"/>
          <w:sz w:val="24"/>
          <w:szCs w:val="24"/>
        </w:rPr>
        <w:t>paslaugų</w:t>
      </w:r>
      <w:r w:rsidR="00C018E6" w:rsidRPr="00D9672A">
        <w:rPr>
          <w:rFonts w:ascii="Arial" w:hAnsi="Arial" w:cs="Arial"/>
          <w:sz w:val="24"/>
          <w:szCs w:val="24"/>
        </w:rPr>
        <w:t xml:space="preserve"> šis katalogas nesiūlo</w:t>
      </w:r>
      <w:r w:rsidRPr="00D9672A">
        <w:rPr>
          <w:rFonts w:ascii="Arial" w:hAnsi="Arial" w:cs="Arial"/>
          <w:sz w:val="24"/>
          <w:szCs w:val="24"/>
        </w:rPr>
        <w:t xml:space="preserve">.  </w:t>
      </w:r>
    </w:p>
    <w:p w14:paraId="3E9BEC68" w14:textId="7003BB84" w:rsidR="00A36D0D" w:rsidRPr="00D9672A" w:rsidRDefault="00A36D0D" w:rsidP="00AF03A2">
      <w:pPr>
        <w:pStyle w:val="Sraopastraipa"/>
        <w:numPr>
          <w:ilvl w:val="1"/>
          <w:numId w:val="3"/>
        </w:numPr>
        <w:spacing w:after="0" w:line="240" w:lineRule="auto"/>
        <w:jc w:val="both"/>
        <w:rPr>
          <w:rFonts w:ascii="Arial" w:eastAsia="Calibri" w:hAnsi="Arial" w:cs="Arial"/>
          <w:sz w:val="24"/>
          <w:szCs w:val="24"/>
        </w:rPr>
      </w:pPr>
      <w:r w:rsidRPr="00D9672A">
        <w:rPr>
          <w:rFonts w:ascii="Arial" w:eastAsia="Times New Roman" w:hAnsi="Arial" w:cs="Arial"/>
          <w:sz w:val="24"/>
          <w:szCs w:val="24"/>
        </w:rPr>
        <w:t>Perkantysis subjektas nerezervuoja teisės dalyvauti pirkime.</w:t>
      </w:r>
    </w:p>
    <w:p w14:paraId="7EC914B0" w14:textId="45D3774C" w:rsidR="00A36D0D" w:rsidRPr="00D9672A" w:rsidRDefault="00A36D0D" w:rsidP="00AF03A2">
      <w:pPr>
        <w:pStyle w:val="Sraopastraipa"/>
        <w:numPr>
          <w:ilvl w:val="1"/>
          <w:numId w:val="3"/>
        </w:numPr>
        <w:spacing w:after="0" w:line="240" w:lineRule="auto"/>
        <w:jc w:val="both"/>
        <w:rPr>
          <w:rFonts w:ascii="Arial" w:eastAsia="Calibri" w:hAnsi="Arial" w:cs="Arial"/>
          <w:sz w:val="24"/>
          <w:szCs w:val="24"/>
        </w:rPr>
      </w:pPr>
      <w:r w:rsidRPr="00D9672A">
        <w:rPr>
          <w:rFonts w:ascii="Arial" w:hAnsi="Arial" w:cs="Arial"/>
          <w:sz w:val="24"/>
          <w:szCs w:val="24"/>
        </w:rPr>
        <w:t>Stebėtojai dalyvauti Komisijos posėdžiuose nėra kviečiami.</w:t>
      </w:r>
    </w:p>
    <w:p w14:paraId="3D729D2C" w14:textId="04CFB2DE" w:rsidR="00A36D0D" w:rsidRPr="00D9672A" w:rsidRDefault="00A36D0D" w:rsidP="00AF03A2">
      <w:pPr>
        <w:pStyle w:val="Sraopastraipa"/>
        <w:numPr>
          <w:ilvl w:val="1"/>
          <w:numId w:val="3"/>
        </w:numPr>
        <w:tabs>
          <w:tab w:val="left" w:pos="993"/>
        </w:tabs>
        <w:spacing w:after="0" w:line="240" w:lineRule="auto"/>
        <w:jc w:val="both"/>
        <w:rPr>
          <w:rFonts w:ascii="Arial" w:eastAsia="Arial" w:hAnsi="Arial" w:cs="Arial"/>
          <w:sz w:val="24"/>
          <w:szCs w:val="24"/>
        </w:rPr>
      </w:pPr>
      <w:r w:rsidRPr="00D9672A">
        <w:rPr>
          <w:rFonts w:ascii="Arial" w:eastAsia="Arial" w:hAnsi="Arial" w:cs="Arial"/>
          <w:sz w:val="24"/>
          <w:szCs w:val="24"/>
        </w:rPr>
        <w:t>Išankstinis skelbimas apie pirkimą nebuvo paskelbtas.</w:t>
      </w:r>
    </w:p>
    <w:p w14:paraId="71046FA9" w14:textId="19BE6B7B" w:rsidR="00A36D0D" w:rsidRPr="00D9672A" w:rsidRDefault="00A36D0D" w:rsidP="00AF03A2">
      <w:pPr>
        <w:pStyle w:val="Sraopastraipa"/>
        <w:numPr>
          <w:ilvl w:val="1"/>
          <w:numId w:val="3"/>
        </w:numPr>
        <w:tabs>
          <w:tab w:val="left" w:pos="851"/>
          <w:tab w:val="left" w:pos="993"/>
        </w:tabs>
        <w:spacing w:after="0" w:line="240" w:lineRule="auto"/>
        <w:jc w:val="both"/>
        <w:rPr>
          <w:rFonts w:ascii="Arial" w:hAnsi="Arial" w:cs="Arial"/>
          <w:sz w:val="24"/>
          <w:szCs w:val="24"/>
        </w:rPr>
      </w:pPr>
      <w:r w:rsidRPr="00D9672A">
        <w:rPr>
          <w:rFonts w:ascii="Arial" w:hAnsi="Arial" w:cs="Arial"/>
          <w:sz w:val="24"/>
          <w:szCs w:val="24"/>
        </w:rPr>
        <w:t xml:space="preserve">Pirkime Perkantysis subjektas nenumato skelbti pranešimo dėl savanoriško </w:t>
      </w:r>
      <w:proofErr w:type="spellStart"/>
      <w:r w:rsidRPr="00D9672A">
        <w:rPr>
          <w:rFonts w:ascii="Arial" w:hAnsi="Arial" w:cs="Arial"/>
          <w:i/>
          <w:iCs/>
          <w:sz w:val="24"/>
          <w:szCs w:val="24"/>
        </w:rPr>
        <w:t>ex</w:t>
      </w:r>
      <w:proofErr w:type="spellEnd"/>
      <w:r w:rsidRPr="00D9672A">
        <w:rPr>
          <w:rFonts w:ascii="Arial" w:hAnsi="Arial" w:cs="Arial"/>
          <w:i/>
          <w:iCs/>
          <w:sz w:val="24"/>
          <w:szCs w:val="24"/>
        </w:rPr>
        <w:t xml:space="preserve"> ante</w:t>
      </w:r>
      <w:r w:rsidRPr="00D9672A">
        <w:rPr>
          <w:rFonts w:ascii="Arial" w:hAnsi="Arial" w:cs="Arial"/>
          <w:sz w:val="24"/>
          <w:szCs w:val="24"/>
        </w:rPr>
        <w:t xml:space="preserve"> skaidrumo.</w:t>
      </w:r>
    </w:p>
    <w:p w14:paraId="42600F6A" w14:textId="63AF57B3" w:rsidR="00FC2111" w:rsidRPr="00D9672A" w:rsidRDefault="00FC2111" w:rsidP="00AF03A2">
      <w:pPr>
        <w:pStyle w:val="Sraopastraipa"/>
        <w:numPr>
          <w:ilvl w:val="1"/>
          <w:numId w:val="3"/>
        </w:numPr>
        <w:tabs>
          <w:tab w:val="left" w:pos="851"/>
          <w:tab w:val="left" w:pos="993"/>
        </w:tabs>
        <w:spacing w:after="0" w:line="240" w:lineRule="auto"/>
        <w:jc w:val="both"/>
        <w:rPr>
          <w:rFonts w:ascii="Arial" w:hAnsi="Arial" w:cs="Arial"/>
          <w:sz w:val="24"/>
          <w:szCs w:val="24"/>
        </w:rPr>
      </w:pPr>
      <w:r w:rsidRPr="00D9672A">
        <w:rPr>
          <w:rFonts w:ascii="Arial" w:hAnsi="Arial" w:cs="Arial"/>
          <w:sz w:val="24"/>
          <w:szCs w:val="24"/>
        </w:rPr>
        <w:t>Perkantysis subjektas pirkime netaikys elektroninio aukciono.</w:t>
      </w:r>
    </w:p>
    <w:p w14:paraId="523C8C99" w14:textId="707D68BC" w:rsidR="00A36D0D" w:rsidRPr="00D9672A" w:rsidRDefault="00A36D0D" w:rsidP="00AF03A2">
      <w:pPr>
        <w:pStyle w:val="Sraopastraipa"/>
        <w:numPr>
          <w:ilvl w:val="1"/>
          <w:numId w:val="3"/>
        </w:numPr>
        <w:tabs>
          <w:tab w:val="left" w:pos="851"/>
          <w:tab w:val="left" w:pos="993"/>
        </w:tabs>
        <w:spacing w:after="0" w:line="240" w:lineRule="auto"/>
        <w:jc w:val="both"/>
        <w:rPr>
          <w:rFonts w:ascii="Arial" w:hAnsi="Arial" w:cs="Arial"/>
          <w:sz w:val="24"/>
          <w:szCs w:val="24"/>
        </w:rPr>
      </w:pPr>
      <w:r w:rsidRPr="00D9672A">
        <w:rPr>
          <w:rFonts w:ascii="Arial" w:hAnsi="Arial" w:cs="Arial"/>
          <w:sz w:val="24"/>
          <w:szCs w:val="24"/>
        </w:rPr>
        <w:t xml:space="preserve">Pirkime neleidžiama pateikti alternatyvių pasiūlymų. </w:t>
      </w:r>
    </w:p>
    <w:p w14:paraId="3AD2B931" w14:textId="69C10F15" w:rsidR="00B93065" w:rsidRPr="00D9672A" w:rsidRDefault="00B93065" w:rsidP="00AF03A2">
      <w:pPr>
        <w:pStyle w:val="Sraopastraipa"/>
        <w:numPr>
          <w:ilvl w:val="1"/>
          <w:numId w:val="3"/>
        </w:numPr>
        <w:tabs>
          <w:tab w:val="left" w:pos="851"/>
          <w:tab w:val="left" w:pos="993"/>
        </w:tabs>
        <w:spacing w:after="0" w:line="240" w:lineRule="auto"/>
        <w:jc w:val="both"/>
        <w:rPr>
          <w:rFonts w:ascii="Arial" w:hAnsi="Arial" w:cs="Arial"/>
          <w:sz w:val="24"/>
          <w:szCs w:val="24"/>
        </w:rPr>
      </w:pPr>
      <w:r w:rsidRPr="00D9672A">
        <w:rPr>
          <w:rFonts w:ascii="Arial" w:hAnsi="Arial" w:cs="Arial"/>
          <w:sz w:val="24"/>
          <w:szCs w:val="24"/>
        </w:rPr>
        <w:t>Perkantysis subjektas neriboja tiekėjų galimybes pasitelkti subtiekėjus esminių užduočių atlikimui.</w:t>
      </w:r>
    </w:p>
    <w:p w14:paraId="77EA9A20" w14:textId="77777777" w:rsidR="00A36D0D" w:rsidRPr="00D9672A" w:rsidRDefault="00A36D0D" w:rsidP="00AF03A2">
      <w:pPr>
        <w:pStyle w:val="Sraopastraipa"/>
        <w:numPr>
          <w:ilvl w:val="1"/>
          <w:numId w:val="3"/>
        </w:numPr>
        <w:tabs>
          <w:tab w:val="left" w:pos="284"/>
        </w:tabs>
        <w:spacing w:after="0" w:line="240" w:lineRule="auto"/>
        <w:jc w:val="both"/>
        <w:rPr>
          <w:rFonts w:ascii="Arial" w:hAnsi="Arial" w:cs="Arial"/>
          <w:sz w:val="24"/>
          <w:szCs w:val="24"/>
        </w:rPr>
      </w:pPr>
      <w:r w:rsidRPr="00D9672A">
        <w:rPr>
          <w:rFonts w:ascii="Arial" w:eastAsia="Arial" w:hAnsi="Arial" w:cs="Arial"/>
          <w:color w:val="333333"/>
          <w:sz w:val="24"/>
          <w:szCs w:val="24"/>
        </w:rPr>
        <w:t>Bendrosios pirkimo sąlygos yra neatskiriama šių pirkimo sąlygų dalis.</w:t>
      </w:r>
    </w:p>
    <w:p w14:paraId="57E6BADD" w14:textId="77777777" w:rsidR="00A36D0D" w:rsidRPr="00D9672A" w:rsidRDefault="00A36D0D" w:rsidP="00A36D0D">
      <w:pPr>
        <w:pStyle w:val="Sraopastraipa"/>
        <w:autoSpaceDE w:val="0"/>
        <w:autoSpaceDN w:val="0"/>
        <w:adjustRightInd w:val="0"/>
        <w:spacing w:line="240" w:lineRule="auto"/>
        <w:ind w:left="360"/>
        <w:contextualSpacing w:val="0"/>
        <w:rPr>
          <w:rFonts w:ascii="Arial" w:hAnsi="Arial" w:cs="Arial"/>
          <w:b/>
          <w:bCs/>
          <w:sz w:val="24"/>
          <w:szCs w:val="24"/>
          <w:lang w:eastAsia="lt-LT"/>
        </w:rPr>
      </w:pPr>
    </w:p>
    <w:p w14:paraId="336B2B51" w14:textId="27F30063" w:rsidR="00A36D0D" w:rsidRPr="00D9672A" w:rsidRDefault="00166BA0" w:rsidP="00AF03A2">
      <w:pPr>
        <w:keepNext/>
        <w:keepLines/>
        <w:numPr>
          <w:ilvl w:val="0"/>
          <w:numId w:val="1"/>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3" w:name="_Toc223685422"/>
      <w:r w:rsidRPr="00D9672A">
        <w:rPr>
          <w:rFonts w:ascii="Arial" w:eastAsiaTheme="majorEastAsia" w:hAnsi="Arial" w:cs="Arial"/>
          <w:b/>
          <w:bCs/>
          <w:color w:val="8496B0" w:themeColor="text2" w:themeTint="99"/>
          <w:spacing w:val="4"/>
          <w:sz w:val="24"/>
          <w:szCs w:val="24"/>
        </w:rPr>
        <w:t>Pirkimo objektas</w:t>
      </w:r>
      <w:bookmarkEnd w:id="3"/>
    </w:p>
    <w:p w14:paraId="1DE40006" w14:textId="1AD52CB1" w:rsidR="00A36D0D" w:rsidRPr="00D9672A" w:rsidRDefault="00166BA0" w:rsidP="00AF03A2">
      <w:pPr>
        <w:pStyle w:val="Betarp"/>
        <w:numPr>
          <w:ilvl w:val="1"/>
          <w:numId w:val="4"/>
        </w:numPr>
        <w:tabs>
          <w:tab w:val="left" w:pos="426"/>
        </w:tabs>
        <w:spacing w:after="120"/>
        <w:contextualSpacing/>
        <w:jc w:val="both"/>
        <w:rPr>
          <w:rFonts w:ascii="Arial" w:hAnsi="Arial" w:cs="Arial"/>
          <w:color w:val="FF0000"/>
          <w:sz w:val="24"/>
          <w:szCs w:val="24"/>
        </w:rPr>
      </w:pPr>
      <w:r w:rsidRPr="00D9672A">
        <w:rPr>
          <w:rFonts w:ascii="Arial" w:eastAsia="Calibri" w:hAnsi="Arial" w:cs="Arial"/>
          <w:color w:val="000000" w:themeColor="text1"/>
          <w:sz w:val="24"/>
          <w:szCs w:val="24"/>
        </w:rPr>
        <w:t>Perkan</w:t>
      </w:r>
      <w:r w:rsidR="00AD2D54" w:rsidRPr="00D9672A">
        <w:rPr>
          <w:rFonts w:ascii="Arial" w:eastAsia="Calibri" w:hAnsi="Arial" w:cs="Arial"/>
          <w:color w:val="000000" w:themeColor="text1"/>
          <w:sz w:val="24"/>
          <w:szCs w:val="24"/>
        </w:rPr>
        <w:t>čiojo</w:t>
      </w:r>
      <w:r w:rsidRPr="00D9672A">
        <w:rPr>
          <w:rFonts w:ascii="Arial" w:eastAsia="Calibri" w:hAnsi="Arial" w:cs="Arial"/>
          <w:color w:val="000000" w:themeColor="text1"/>
          <w:sz w:val="24"/>
          <w:szCs w:val="24"/>
        </w:rPr>
        <w:t xml:space="preserve"> subjekt</w:t>
      </w:r>
      <w:r w:rsidR="00AD2D54" w:rsidRPr="00D9672A">
        <w:rPr>
          <w:rFonts w:ascii="Arial" w:eastAsia="Calibri" w:hAnsi="Arial" w:cs="Arial"/>
          <w:color w:val="000000" w:themeColor="text1"/>
          <w:sz w:val="24"/>
          <w:szCs w:val="24"/>
        </w:rPr>
        <w:t>o</w:t>
      </w:r>
      <w:r w:rsidR="00A36D0D" w:rsidRPr="00D9672A">
        <w:rPr>
          <w:rFonts w:ascii="Arial" w:eastAsia="Calibri" w:hAnsi="Arial" w:cs="Arial"/>
          <w:color w:val="000000" w:themeColor="text1"/>
          <w:sz w:val="24"/>
          <w:szCs w:val="24"/>
        </w:rPr>
        <w:t xml:space="preserve"> </w:t>
      </w:r>
      <w:r w:rsidR="00A36D0D" w:rsidRPr="00D9672A">
        <w:rPr>
          <w:rFonts w:ascii="Arial" w:eastAsia="Calibri" w:hAnsi="Arial" w:cs="Arial"/>
          <w:sz w:val="24"/>
          <w:szCs w:val="24"/>
        </w:rPr>
        <w:t>numato</w:t>
      </w:r>
      <w:r w:rsidR="00AD2D54" w:rsidRPr="00D9672A">
        <w:rPr>
          <w:rFonts w:ascii="Arial" w:eastAsia="Calibri" w:hAnsi="Arial" w:cs="Arial"/>
          <w:sz w:val="24"/>
          <w:szCs w:val="24"/>
        </w:rPr>
        <w:t>mas</w:t>
      </w:r>
      <w:r w:rsidR="00A36D0D" w:rsidRPr="00D9672A">
        <w:rPr>
          <w:rFonts w:ascii="Arial" w:eastAsia="Calibri" w:hAnsi="Arial" w:cs="Arial"/>
          <w:sz w:val="24"/>
          <w:szCs w:val="24"/>
        </w:rPr>
        <w:t xml:space="preserve"> įsigyti</w:t>
      </w:r>
      <w:r w:rsidR="00AD2D54" w:rsidRPr="00D9672A">
        <w:rPr>
          <w:rFonts w:ascii="Arial" w:eastAsia="Calibri" w:hAnsi="Arial" w:cs="Arial"/>
          <w:sz w:val="24"/>
          <w:szCs w:val="24"/>
        </w:rPr>
        <w:t xml:space="preserve"> pirkimo objektas:</w:t>
      </w:r>
      <w:r w:rsidR="00A36D0D" w:rsidRPr="00D9672A">
        <w:rPr>
          <w:rFonts w:ascii="Arial" w:eastAsia="Calibri" w:hAnsi="Arial" w:cs="Arial"/>
          <w:sz w:val="24"/>
          <w:szCs w:val="24"/>
        </w:rPr>
        <w:t xml:space="preserve"> </w:t>
      </w:r>
      <w:r w:rsidR="008B564F" w:rsidRPr="00D9672A">
        <w:rPr>
          <w:rStyle w:val="Numatytasispastraiposriftas1"/>
          <w:rFonts w:ascii="Arial" w:hAnsi="Arial" w:cs="Arial"/>
          <w:sz w:val="24"/>
          <w:szCs w:val="24"/>
        </w:rPr>
        <w:t>Š</w:t>
      </w:r>
      <w:r w:rsidR="008B564F" w:rsidRPr="00D9672A">
        <w:rPr>
          <w:rStyle w:val="Numatytasispastraiposriftas1"/>
          <w:rFonts w:ascii="Arial" w:eastAsia="Times New Roman" w:hAnsi="Arial" w:cs="Arial"/>
          <w:sz w:val="24"/>
          <w:szCs w:val="24"/>
        </w:rPr>
        <w:t xml:space="preserve">ilumos tinklų </w:t>
      </w:r>
      <w:r w:rsidR="008B564F" w:rsidRPr="00D9672A">
        <w:rPr>
          <w:rFonts w:ascii="Arial" w:eastAsia="Times New Roman" w:hAnsi="Arial" w:cs="Arial"/>
          <w:sz w:val="24"/>
          <w:szCs w:val="24"/>
        </w:rPr>
        <w:t>nuo šulinio 1P-19-1 iki pastato Tilžės g. 52b ir nuo šulinio 1P-19A iki pastato Tilžės g. 54, Klaipėda rekonstrukcijos projektavimo paslaugos</w:t>
      </w:r>
      <w:r w:rsidR="008809B4" w:rsidRPr="00D9672A">
        <w:rPr>
          <w:rFonts w:ascii="Arial" w:hAnsi="Arial" w:cs="Arial"/>
          <w:bCs/>
          <w:sz w:val="24"/>
          <w:szCs w:val="24"/>
        </w:rPr>
        <w:t xml:space="preserve"> </w:t>
      </w:r>
      <w:r w:rsidR="008809B4" w:rsidRPr="00D9672A">
        <w:rPr>
          <w:rFonts w:ascii="Arial" w:hAnsi="Arial" w:cs="Arial"/>
          <w:sz w:val="24"/>
          <w:szCs w:val="24"/>
        </w:rPr>
        <w:t>(toliau – P</w:t>
      </w:r>
      <w:r w:rsidR="009E29A5" w:rsidRPr="00D9672A">
        <w:rPr>
          <w:rFonts w:ascii="Arial" w:hAnsi="Arial" w:cs="Arial"/>
          <w:sz w:val="24"/>
          <w:szCs w:val="24"/>
        </w:rPr>
        <w:t>aslaugo</w:t>
      </w:r>
      <w:r w:rsidR="008809B4" w:rsidRPr="00D9672A">
        <w:rPr>
          <w:rFonts w:ascii="Arial" w:hAnsi="Arial" w:cs="Arial"/>
          <w:sz w:val="24"/>
          <w:szCs w:val="24"/>
        </w:rPr>
        <w:t>s)</w:t>
      </w:r>
      <w:r w:rsidR="00A36D0D" w:rsidRPr="00D9672A">
        <w:rPr>
          <w:rFonts w:ascii="Arial" w:eastAsia="Calibri" w:hAnsi="Arial" w:cs="Arial"/>
          <w:sz w:val="24"/>
          <w:szCs w:val="24"/>
        </w:rPr>
        <w:t>.</w:t>
      </w:r>
      <w:r w:rsidR="00A36D0D" w:rsidRPr="00D9672A">
        <w:rPr>
          <w:rFonts w:ascii="Arial" w:hAnsi="Arial" w:cs="Arial"/>
          <w:sz w:val="24"/>
          <w:szCs w:val="24"/>
        </w:rPr>
        <w:t xml:space="preserve"> Reikalavimai pirkimo objektui nustatyti specialiųjų pirkimo sąlygų</w:t>
      </w:r>
      <w:r w:rsidR="005450E9" w:rsidRPr="00D9672A">
        <w:rPr>
          <w:rFonts w:ascii="Arial" w:hAnsi="Arial" w:cs="Arial"/>
          <w:sz w:val="24"/>
          <w:szCs w:val="24"/>
        </w:rPr>
        <w:t xml:space="preserve"> 2</w:t>
      </w:r>
      <w:r w:rsidR="00A36D0D" w:rsidRPr="00D9672A">
        <w:rPr>
          <w:rFonts w:ascii="Arial" w:hAnsi="Arial" w:cs="Arial"/>
          <w:sz w:val="24"/>
          <w:szCs w:val="24"/>
        </w:rPr>
        <w:t xml:space="preserve"> priede</w:t>
      </w:r>
      <w:r w:rsidRPr="00D9672A">
        <w:rPr>
          <w:rFonts w:ascii="Arial" w:hAnsi="Arial" w:cs="Arial"/>
          <w:sz w:val="24"/>
          <w:szCs w:val="24"/>
        </w:rPr>
        <w:t xml:space="preserve"> „Techninė specifikacija“</w:t>
      </w:r>
      <w:r w:rsidR="00A36D0D" w:rsidRPr="00D9672A">
        <w:rPr>
          <w:rFonts w:ascii="Arial" w:hAnsi="Arial" w:cs="Arial"/>
          <w:sz w:val="24"/>
          <w:szCs w:val="24"/>
        </w:rPr>
        <w:t>.</w:t>
      </w:r>
    </w:p>
    <w:p w14:paraId="5BD1C427" w14:textId="195A0D29" w:rsidR="008809B4" w:rsidRPr="00D9672A" w:rsidRDefault="008809B4" w:rsidP="00AF03A2">
      <w:pPr>
        <w:pStyle w:val="Betarp"/>
        <w:numPr>
          <w:ilvl w:val="1"/>
          <w:numId w:val="4"/>
        </w:numPr>
        <w:tabs>
          <w:tab w:val="left" w:pos="426"/>
        </w:tabs>
        <w:spacing w:after="120"/>
        <w:contextualSpacing/>
        <w:jc w:val="both"/>
        <w:rPr>
          <w:rFonts w:ascii="Arial" w:hAnsi="Arial" w:cs="Arial"/>
          <w:color w:val="FF0000"/>
          <w:sz w:val="24"/>
          <w:szCs w:val="24"/>
        </w:rPr>
      </w:pPr>
      <w:r w:rsidRPr="00D9672A">
        <w:rPr>
          <w:rFonts w:ascii="Arial" w:hAnsi="Arial" w:cs="Arial"/>
          <w:sz w:val="24"/>
          <w:szCs w:val="24"/>
          <w:lang w:eastAsia="en-US"/>
        </w:rPr>
        <w:t>Pirkimo objekto koda</w:t>
      </w:r>
      <w:r w:rsidR="00A5158F" w:rsidRPr="00D9672A">
        <w:rPr>
          <w:rFonts w:ascii="Arial" w:hAnsi="Arial" w:cs="Arial"/>
          <w:sz w:val="24"/>
          <w:szCs w:val="24"/>
          <w:lang w:eastAsia="en-US"/>
        </w:rPr>
        <w:t>s</w:t>
      </w:r>
      <w:r w:rsidRPr="00D9672A">
        <w:rPr>
          <w:rFonts w:ascii="Arial" w:hAnsi="Arial" w:cs="Arial"/>
          <w:sz w:val="24"/>
          <w:szCs w:val="24"/>
          <w:lang w:eastAsia="en-US"/>
        </w:rPr>
        <w:t xml:space="preserve"> pagal bendrąjį viešųjų pirkimų žodyną: </w:t>
      </w:r>
      <w:r w:rsidR="00110F30" w:rsidRPr="00D9672A">
        <w:rPr>
          <w:rFonts w:ascii="Arial" w:hAnsi="Arial" w:cs="Arial"/>
          <w:sz w:val="24"/>
          <w:szCs w:val="24"/>
          <w:lang w:eastAsia="en-US"/>
        </w:rPr>
        <w:t>7132</w:t>
      </w:r>
      <w:r w:rsidR="00A5158F" w:rsidRPr="00D9672A">
        <w:rPr>
          <w:rFonts w:ascii="Arial" w:hAnsi="Arial" w:cs="Arial"/>
          <w:sz w:val="24"/>
          <w:szCs w:val="24"/>
          <w:lang w:eastAsia="en-US"/>
        </w:rPr>
        <w:t>0000-</w:t>
      </w:r>
      <w:r w:rsidR="00110F30" w:rsidRPr="00D9672A">
        <w:rPr>
          <w:rFonts w:ascii="Arial" w:hAnsi="Arial" w:cs="Arial"/>
          <w:sz w:val="24"/>
          <w:szCs w:val="24"/>
          <w:lang w:eastAsia="en-US"/>
        </w:rPr>
        <w:t>7</w:t>
      </w:r>
      <w:r w:rsidRPr="00D9672A">
        <w:rPr>
          <w:rFonts w:ascii="Arial" w:hAnsi="Arial" w:cs="Arial"/>
          <w:sz w:val="24"/>
          <w:szCs w:val="24"/>
          <w:lang w:eastAsia="en-US"/>
        </w:rPr>
        <w:t>.</w:t>
      </w:r>
    </w:p>
    <w:p w14:paraId="4EF17651" w14:textId="12EB8877" w:rsidR="008809B4" w:rsidRPr="005D1C40" w:rsidRDefault="00A95447" w:rsidP="00AF03A2">
      <w:pPr>
        <w:pStyle w:val="Betarp"/>
        <w:numPr>
          <w:ilvl w:val="1"/>
          <w:numId w:val="4"/>
        </w:numPr>
        <w:tabs>
          <w:tab w:val="left" w:pos="426"/>
        </w:tabs>
        <w:spacing w:after="120"/>
        <w:contextualSpacing/>
        <w:jc w:val="both"/>
        <w:rPr>
          <w:rFonts w:ascii="Arial" w:hAnsi="Arial" w:cs="Arial"/>
          <w:b/>
          <w:bCs/>
          <w:color w:val="FF0000"/>
          <w:sz w:val="24"/>
          <w:szCs w:val="24"/>
        </w:rPr>
      </w:pPr>
      <w:r w:rsidRPr="00D9672A">
        <w:rPr>
          <w:rFonts w:ascii="Arial" w:hAnsi="Arial" w:cs="Arial"/>
          <w:sz w:val="24"/>
          <w:szCs w:val="24"/>
        </w:rPr>
        <w:t xml:space="preserve">Paslaugos apima </w:t>
      </w:r>
      <w:r w:rsidR="00834E51">
        <w:rPr>
          <w:rFonts w:ascii="Arial" w:eastAsia="Times New Roman" w:hAnsi="Arial" w:cs="Arial"/>
          <w:sz w:val="24"/>
          <w:szCs w:val="24"/>
        </w:rPr>
        <w:t>s</w:t>
      </w:r>
      <w:r w:rsidR="003017BC" w:rsidRPr="006E332E">
        <w:rPr>
          <w:rFonts w:ascii="Arial" w:eastAsia="Times New Roman" w:hAnsi="Arial" w:cs="Arial"/>
          <w:sz w:val="24"/>
          <w:szCs w:val="24"/>
        </w:rPr>
        <w:t xml:space="preserve">tatinio techninio darbo projekto parengimas įskaitant, bet neapsiribojant: šilumos tinklų </w:t>
      </w:r>
      <w:proofErr w:type="spellStart"/>
      <w:r w:rsidR="003017BC" w:rsidRPr="006E332E">
        <w:rPr>
          <w:rFonts w:ascii="Arial" w:eastAsia="Times New Roman" w:hAnsi="Arial" w:cs="Arial"/>
          <w:sz w:val="24"/>
          <w:szCs w:val="24"/>
        </w:rPr>
        <w:t>priešprojektinės</w:t>
      </w:r>
      <w:proofErr w:type="spellEnd"/>
      <w:r w:rsidR="003017BC" w:rsidRPr="006E332E">
        <w:rPr>
          <w:rFonts w:ascii="Arial" w:eastAsia="Times New Roman" w:hAnsi="Arial" w:cs="Arial"/>
          <w:sz w:val="24"/>
          <w:szCs w:val="24"/>
        </w:rPr>
        <w:t xml:space="preserve"> dokumentacijos - topografinių nuotraukų, schemų, projektavimo užduočių paruošimas, techninių sprendinių parengimas ir derinimas; Klaipėdos miesto savivaldybės  sutikimų, sklype (-</w:t>
      </w:r>
      <w:proofErr w:type="spellStart"/>
      <w:r w:rsidR="003017BC" w:rsidRPr="006E332E">
        <w:rPr>
          <w:rFonts w:ascii="Arial" w:eastAsia="Times New Roman" w:hAnsi="Arial" w:cs="Arial"/>
          <w:sz w:val="24"/>
          <w:szCs w:val="24"/>
        </w:rPr>
        <w:t>uose</w:t>
      </w:r>
      <w:proofErr w:type="spellEnd"/>
      <w:r w:rsidR="003017BC" w:rsidRPr="006E332E">
        <w:rPr>
          <w:rFonts w:ascii="Arial" w:eastAsia="Times New Roman" w:hAnsi="Arial" w:cs="Arial"/>
          <w:sz w:val="24"/>
          <w:szCs w:val="24"/>
        </w:rPr>
        <w:t>), kuriame (-</w:t>
      </w:r>
      <w:proofErr w:type="spellStart"/>
      <w:r w:rsidR="003017BC" w:rsidRPr="006E332E">
        <w:rPr>
          <w:rFonts w:ascii="Arial" w:eastAsia="Times New Roman" w:hAnsi="Arial" w:cs="Arial"/>
          <w:sz w:val="24"/>
          <w:szCs w:val="24"/>
        </w:rPr>
        <w:t>iuose</w:t>
      </w:r>
      <w:proofErr w:type="spellEnd"/>
      <w:r w:rsidR="003017BC" w:rsidRPr="006E332E">
        <w:rPr>
          <w:rFonts w:ascii="Arial" w:eastAsia="Times New Roman" w:hAnsi="Arial" w:cs="Arial"/>
          <w:sz w:val="24"/>
          <w:szCs w:val="24"/>
        </w:rPr>
        <w:t xml:space="preserve">) numatomi statyti šilumos tinklai, savininkų, nuomotojų sutikimų gavimas, projekto derinimas su perkančiąja organizacija. Projektinė dokumentacijos pateikiama skaitmeniniame </w:t>
      </w:r>
      <w:proofErr w:type="spellStart"/>
      <w:r w:rsidR="003017BC" w:rsidRPr="006E332E">
        <w:rPr>
          <w:rFonts w:ascii="Arial" w:eastAsia="Times New Roman" w:hAnsi="Arial" w:cs="Arial"/>
          <w:sz w:val="24"/>
          <w:szCs w:val="24"/>
        </w:rPr>
        <w:t>pdf</w:t>
      </w:r>
      <w:proofErr w:type="spellEnd"/>
      <w:r w:rsidR="003017BC" w:rsidRPr="006E332E">
        <w:rPr>
          <w:rFonts w:ascii="Arial" w:eastAsia="Times New Roman" w:hAnsi="Arial" w:cs="Arial"/>
          <w:sz w:val="24"/>
          <w:szCs w:val="24"/>
        </w:rPr>
        <w:t xml:space="preserve"> ir DWG (trasos brėžinys) formatuose, parodant šilumos tinklus ir profilyje</w:t>
      </w:r>
      <w:r w:rsidR="00B71633">
        <w:rPr>
          <w:rFonts w:ascii="Arial" w:eastAsia="Times New Roman" w:hAnsi="Arial" w:cs="Arial"/>
          <w:sz w:val="24"/>
          <w:szCs w:val="24"/>
        </w:rPr>
        <w:t>; p</w:t>
      </w:r>
      <w:r w:rsidR="00B71633" w:rsidRPr="006E332E">
        <w:rPr>
          <w:rFonts w:ascii="Arial" w:eastAsia="Times New Roman" w:hAnsi="Arial" w:cs="Arial"/>
          <w:sz w:val="24"/>
          <w:szCs w:val="24"/>
        </w:rPr>
        <w:t xml:space="preserve">rašymų  (užsakovo vardu) </w:t>
      </w:r>
      <w:r w:rsidR="00B71633" w:rsidRPr="005D1C40">
        <w:rPr>
          <w:rFonts w:ascii="Arial" w:eastAsia="Times New Roman" w:hAnsi="Arial" w:cs="Arial"/>
          <w:sz w:val="24"/>
          <w:szCs w:val="24"/>
        </w:rPr>
        <w:t>leidimams statybai gauti pateikimas statybos leidimų ir statybos valstybinės priežiūros informacinėje sistemoje „</w:t>
      </w:r>
      <w:proofErr w:type="spellStart"/>
      <w:r w:rsidR="00B71633" w:rsidRPr="005D1C40">
        <w:rPr>
          <w:rFonts w:ascii="Arial" w:eastAsia="Times New Roman" w:hAnsi="Arial" w:cs="Arial"/>
          <w:sz w:val="24"/>
          <w:szCs w:val="24"/>
        </w:rPr>
        <w:t>Infostatyba</w:t>
      </w:r>
      <w:proofErr w:type="spellEnd"/>
      <w:r w:rsidR="00B71633" w:rsidRPr="005D1C40">
        <w:rPr>
          <w:rFonts w:ascii="Arial" w:eastAsia="Times New Roman" w:hAnsi="Arial" w:cs="Arial"/>
          <w:sz w:val="24"/>
          <w:szCs w:val="24"/>
        </w:rPr>
        <w:t>, statybą leidžiančio dokumento gavimas“</w:t>
      </w:r>
      <w:r w:rsidR="009C3D5F" w:rsidRPr="005D1C40">
        <w:rPr>
          <w:rStyle w:val="Grietas"/>
          <w:rFonts w:ascii="Arial" w:hAnsi="Arial" w:cs="Arial"/>
          <w:b w:val="0"/>
          <w:bCs w:val="0"/>
          <w:sz w:val="24"/>
          <w:szCs w:val="24"/>
        </w:rPr>
        <w:t>.</w:t>
      </w:r>
      <w:r w:rsidR="003A6A32" w:rsidRPr="005D1C40">
        <w:rPr>
          <w:rStyle w:val="Grietas"/>
          <w:rFonts w:ascii="Arial" w:hAnsi="Arial" w:cs="Arial"/>
          <w:b w:val="0"/>
          <w:bCs w:val="0"/>
          <w:sz w:val="24"/>
          <w:szCs w:val="24"/>
        </w:rPr>
        <w:t xml:space="preserve"> </w:t>
      </w:r>
    </w:p>
    <w:p w14:paraId="430FFA69" w14:textId="7174A0E4" w:rsidR="006D72EC" w:rsidRPr="005D1C40" w:rsidRDefault="0049409E" w:rsidP="00AF03A2">
      <w:pPr>
        <w:pStyle w:val="Betarp"/>
        <w:numPr>
          <w:ilvl w:val="1"/>
          <w:numId w:val="4"/>
        </w:numPr>
        <w:tabs>
          <w:tab w:val="left" w:pos="426"/>
        </w:tabs>
        <w:spacing w:after="120"/>
        <w:contextualSpacing/>
        <w:jc w:val="both"/>
        <w:rPr>
          <w:rFonts w:ascii="Arial" w:hAnsi="Arial" w:cs="Arial"/>
          <w:sz w:val="24"/>
          <w:szCs w:val="24"/>
        </w:rPr>
      </w:pPr>
      <w:r w:rsidRPr="005D1C40">
        <w:rPr>
          <w:rFonts w:ascii="Arial" w:hAnsi="Arial" w:cs="Arial"/>
          <w:sz w:val="24"/>
          <w:szCs w:val="24"/>
        </w:rPr>
        <w:t>Pirkimo objektas į dalis neskaidomas. Pasiūlymas turi būti pateiktas visai pirkimo apimčiai.</w:t>
      </w:r>
    </w:p>
    <w:p w14:paraId="4A9808DD" w14:textId="0DA08619" w:rsidR="008809B4" w:rsidRPr="00E25375" w:rsidRDefault="00FB55F5" w:rsidP="00AF03A2">
      <w:pPr>
        <w:pStyle w:val="Betarp"/>
        <w:numPr>
          <w:ilvl w:val="1"/>
          <w:numId w:val="4"/>
        </w:numPr>
        <w:tabs>
          <w:tab w:val="left" w:pos="426"/>
        </w:tabs>
        <w:spacing w:after="120"/>
        <w:contextualSpacing/>
        <w:jc w:val="both"/>
        <w:rPr>
          <w:rFonts w:ascii="Arial" w:hAnsi="Arial" w:cs="Arial"/>
          <w:sz w:val="24"/>
          <w:szCs w:val="24"/>
        </w:rPr>
      </w:pPr>
      <w:r w:rsidRPr="005D1C40">
        <w:rPr>
          <w:rFonts w:ascii="Arial" w:hAnsi="Arial" w:cs="Arial"/>
          <w:snapToGrid w:val="0"/>
          <w:sz w:val="24"/>
          <w:szCs w:val="24"/>
        </w:rPr>
        <w:t>Paslaugų teikimo terminas</w:t>
      </w:r>
      <w:r w:rsidR="00E25088" w:rsidRPr="005D1C40">
        <w:rPr>
          <w:rFonts w:ascii="Arial" w:hAnsi="Arial" w:cs="Arial"/>
          <w:snapToGrid w:val="0"/>
          <w:sz w:val="24"/>
          <w:szCs w:val="24"/>
        </w:rPr>
        <w:t>:</w:t>
      </w:r>
      <w:r w:rsidRPr="005D1C40">
        <w:rPr>
          <w:rFonts w:ascii="Arial" w:hAnsi="Arial" w:cs="Arial"/>
          <w:snapToGrid w:val="0"/>
          <w:sz w:val="24"/>
          <w:szCs w:val="24"/>
        </w:rPr>
        <w:t xml:space="preserve"> </w:t>
      </w:r>
      <w:r w:rsidR="00A161D9" w:rsidRPr="005D1C40">
        <w:rPr>
          <w:rFonts w:ascii="Arial" w:hAnsi="Arial" w:cs="Arial"/>
          <w:snapToGrid w:val="0"/>
          <w:sz w:val="24"/>
          <w:szCs w:val="24"/>
        </w:rPr>
        <w:t>9</w:t>
      </w:r>
      <w:r w:rsidRPr="005D1C40">
        <w:rPr>
          <w:rFonts w:ascii="Arial" w:hAnsi="Arial" w:cs="Arial"/>
          <w:snapToGrid w:val="0"/>
          <w:sz w:val="24"/>
          <w:szCs w:val="24"/>
        </w:rPr>
        <w:t xml:space="preserve"> mėnesi</w:t>
      </w:r>
      <w:r w:rsidR="00E25088" w:rsidRPr="005D1C40">
        <w:rPr>
          <w:rFonts w:ascii="Arial" w:hAnsi="Arial" w:cs="Arial"/>
          <w:snapToGrid w:val="0"/>
          <w:sz w:val="24"/>
          <w:szCs w:val="24"/>
        </w:rPr>
        <w:t>ai</w:t>
      </w:r>
      <w:r w:rsidRPr="00E25375">
        <w:rPr>
          <w:rFonts w:ascii="Arial" w:hAnsi="Arial" w:cs="Arial"/>
          <w:sz w:val="24"/>
          <w:szCs w:val="24"/>
        </w:rPr>
        <w:t>.</w:t>
      </w:r>
      <w:r w:rsidR="00E25375" w:rsidRPr="00E25375">
        <w:rPr>
          <w:rFonts w:ascii="Arial" w:hAnsi="Arial" w:cs="Arial"/>
          <w:sz w:val="24"/>
          <w:szCs w:val="24"/>
        </w:rPr>
        <w:t xml:space="preserve"> </w:t>
      </w:r>
    </w:p>
    <w:p w14:paraId="7B5C8A86" w14:textId="00319269" w:rsidR="008809B4" w:rsidRPr="00D9672A" w:rsidRDefault="006E679F" w:rsidP="00AF03A2">
      <w:pPr>
        <w:pStyle w:val="Betarp"/>
        <w:numPr>
          <w:ilvl w:val="1"/>
          <w:numId w:val="4"/>
        </w:numPr>
        <w:tabs>
          <w:tab w:val="left" w:pos="426"/>
        </w:tabs>
        <w:spacing w:after="120"/>
        <w:contextualSpacing/>
        <w:jc w:val="both"/>
        <w:rPr>
          <w:rFonts w:ascii="Arial" w:hAnsi="Arial" w:cs="Arial"/>
          <w:color w:val="00B050"/>
          <w:sz w:val="24"/>
          <w:szCs w:val="24"/>
        </w:rPr>
      </w:pPr>
      <w:r w:rsidRPr="005D1C40">
        <w:rPr>
          <w:rFonts w:ascii="Arial" w:hAnsi="Arial" w:cs="Arial"/>
          <w:sz w:val="24"/>
          <w:szCs w:val="24"/>
        </w:rPr>
        <w:t>Paslaugų teikimo viet</w:t>
      </w:r>
      <w:r w:rsidR="00AE041A" w:rsidRPr="005D1C40">
        <w:rPr>
          <w:rFonts w:ascii="Arial" w:hAnsi="Arial" w:cs="Arial"/>
          <w:sz w:val="24"/>
          <w:szCs w:val="24"/>
        </w:rPr>
        <w:t>a</w:t>
      </w:r>
      <w:r w:rsidRPr="005D1C40">
        <w:rPr>
          <w:rFonts w:ascii="Arial" w:hAnsi="Arial" w:cs="Arial"/>
          <w:sz w:val="24"/>
          <w:szCs w:val="24"/>
        </w:rPr>
        <w:t xml:space="preserve">: </w:t>
      </w:r>
      <w:r w:rsidR="005D1C40" w:rsidRPr="005D1C40">
        <w:rPr>
          <w:rFonts w:ascii="Arial" w:hAnsi="Arial" w:cs="Arial"/>
          <w:sz w:val="24"/>
          <w:szCs w:val="24"/>
        </w:rPr>
        <w:t xml:space="preserve">Tilžės g., </w:t>
      </w:r>
      <w:r w:rsidR="00EB75F6" w:rsidRPr="005D1C40">
        <w:rPr>
          <w:rFonts w:ascii="Arial" w:hAnsi="Arial" w:cs="Arial"/>
          <w:sz w:val="24"/>
          <w:szCs w:val="24"/>
        </w:rPr>
        <w:t>Klaipėd</w:t>
      </w:r>
      <w:r w:rsidR="00AE041A" w:rsidRPr="005D1C40">
        <w:rPr>
          <w:rFonts w:ascii="Arial" w:hAnsi="Arial" w:cs="Arial"/>
          <w:sz w:val="24"/>
          <w:szCs w:val="24"/>
        </w:rPr>
        <w:t>o</w:t>
      </w:r>
      <w:r w:rsidR="005D1C40" w:rsidRPr="005D1C40">
        <w:rPr>
          <w:rFonts w:ascii="Arial" w:hAnsi="Arial" w:cs="Arial"/>
          <w:sz w:val="24"/>
          <w:szCs w:val="24"/>
        </w:rPr>
        <w:t>je</w:t>
      </w:r>
      <w:r w:rsidRPr="00D9672A">
        <w:rPr>
          <w:rFonts w:ascii="Arial" w:hAnsi="Arial" w:cs="Arial"/>
          <w:sz w:val="24"/>
          <w:szCs w:val="24"/>
          <w:lang w:val="af-ZA"/>
        </w:rPr>
        <w:t>.</w:t>
      </w:r>
    </w:p>
    <w:p w14:paraId="389FCC4E" w14:textId="5FDC0303" w:rsidR="00F25BEC" w:rsidRPr="00D9672A" w:rsidRDefault="00F25BEC" w:rsidP="00AF03A2">
      <w:pPr>
        <w:pStyle w:val="Betarp"/>
        <w:numPr>
          <w:ilvl w:val="1"/>
          <w:numId w:val="4"/>
        </w:numPr>
        <w:tabs>
          <w:tab w:val="left" w:pos="426"/>
        </w:tabs>
        <w:spacing w:after="120"/>
        <w:contextualSpacing/>
        <w:jc w:val="both"/>
        <w:rPr>
          <w:rFonts w:ascii="Arial" w:eastAsia="Calibri" w:hAnsi="Arial" w:cs="Arial"/>
          <w:color w:val="000000" w:themeColor="text1"/>
          <w:sz w:val="24"/>
          <w:szCs w:val="24"/>
        </w:rPr>
      </w:pPr>
      <w:r w:rsidRPr="00D9672A">
        <w:rPr>
          <w:rFonts w:ascii="Arial" w:eastAsia="Calibri" w:hAnsi="Arial" w:cs="Arial"/>
          <w:color w:val="000000" w:themeColor="text1"/>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56DA7F9" w14:textId="148FDF16" w:rsidR="00F25BEC" w:rsidRPr="00D9672A" w:rsidRDefault="00F25BEC" w:rsidP="00AF03A2">
      <w:pPr>
        <w:pStyle w:val="Betarp"/>
        <w:numPr>
          <w:ilvl w:val="1"/>
          <w:numId w:val="4"/>
        </w:numPr>
        <w:tabs>
          <w:tab w:val="left" w:pos="426"/>
        </w:tabs>
        <w:spacing w:after="120"/>
        <w:contextualSpacing/>
        <w:jc w:val="both"/>
        <w:rPr>
          <w:rFonts w:ascii="Arial" w:eastAsia="Calibri" w:hAnsi="Arial" w:cs="Arial"/>
          <w:color w:val="000000" w:themeColor="text1"/>
          <w:sz w:val="24"/>
          <w:szCs w:val="24"/>
        </w:rPr>
      </w:pPr>
      <w:r w:rsidRPr="00D9672A">
        <w:rPr>
          <w:rFonts w:ascii="Arial" w:eastAsia="Calibri" w:hAnsi="Arial" w:cs="Arial"/>
          <w:color w:val="000000" w:themeColor="text1"/>
          <w:sz w:val="24"/>
          <w:szCs w:val="24"/>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w:t>
      </w:r>
      <w:r w:rsidRPr="00D9672A">
        <w:rPr>
          <w:rFonts w:ascii="Arial" w:eastAsia="Calibri" w:hAnsi="Arial" w:cs="Arial"/>
          <w:color w:val="000000" w:themeColor="text1"/>
          <w:sz w:val="24"/>
          <w:szCs w:val="24"/>
        </w:rPr>
        <w:lastRenderedPageBreak/>
        <w:t xml:space="preserve">susijusios su darbų projektavimu, sąmatų apskaičiavimu ir vykdymu bei prekių naudojimu), turi būti laikoma, kad kiekviena tokia nuoroda yra pateikta su žodžiais „arba lygiavertis“. </w:t>
      </w:r>
    </w:p>
    <w:p w14:paraId="54488CCC" w14:textId="77777777" w:rsidR="00CA18A9" w:rsidRPr="00D9672A" w:rsidRDefault="00CA18A9" w:rsidP="00AF03A2">
      <w:pPr>
        <w:keepNext/>
        <w:keepLines/>
        <w:numPr>
          <w:ilvl w:val="0"/>
          <w:numId w:val="4"/>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4" w:name="_Toc223685423"/>
      <w:r w:rsidRPr="00D9672A">
        <w:rPr>
          <w:rFonts w:ascii="Arial" w:eastAsiaTheme="majorEastAsia" w:hAnsi="Arial" w:cs="Arial"/>
          <w:b/>
          <w:bCs/>
          <w:color w:val="8496B0" w:themeColor="text2" w:themeTint="99"/>
          <w:spacing w:val="4"/>
          <w:sz w:val="24"/>
          <w:szCs w:val="24"/>
        </w:rPr>
        <w:t>Susitikimas su tiekėjais ir objekto apžiūra</w:t>
      </w:r>
      <w:bookmarkEnd w:id="4"/>
    </w:p>
    <w:p w14:paraId="23951685" w14:textId="3BB61DEE" w:rsidR="00166BA0" w:rsidRPr="00D9672A" w:rsidRDefault="00166BA0" w:rsidP="00AF03A2">
      <w:pPr>
        <w:pStyle w:val="Betarp"/>
        <w:numPr>
          <w:ilvl w:val="1"/>
          <w:numId w:val="4"/>
        </w:numPr>
        <w:tabs>
          <w:tab w:val="left" w:pos="426"/>
        </w:tabs>
        <w:spacing w:after="120"/>
        <w:contextualSpacing/>
        <w:jc w:val="both"/>
        <w:rPr>
          <w:rFonts w:ascii="Arial" w:hAnsi="Arial" w:cs="Arial"/>
          <w:i/>
          <w:color w:val="FF0000"/>
          <w:sz w:val="24"/>
          <w:szCs w:val="24"/>
        </w:rPr>
      </w:pPr>
      <w:r w:rsidRPr="00D9672A">
        <w:rPr>
          <w:rFonts w:ascii="Arial" w:hAnsi="Arial" w:cs="Arial"/>
          <w:i/>
          <w:color w:val="FF0000"/>
          <w:sz w:val="24"/>
          <w:szCs w:val="24"/>
        </w:rPr>
        <w:t xml:space="preserve"> </w:t>
      </w:r>
      <w:r w:rsidR="00CA18A9" w:rsidRPr="00D9672A">
        <w:rPr>
          <w:rFonts w:ascii="Arial" w:hAnsi="Arial" w:cs="Arial"/>
          <w:sz w:val="24"/>
          <w:szCs w:val="24"/>
        </w:rPr>
        <w:t>Perkantysis subjektas</w:t>
      </w:r>
      <w:r w:rsidRPr="00D9672A">
        <w:rPr>
          <w:rFonts w:ascii="Arial" w:hAnsi="Arial" w:cs="Arial"/>
          <w:sz w:val="24"/>
          <w:szCs w:val="24"/>
        </w:rPr>
        <w:t xml:space="preserve"> nerengs susitikimo su tiekėjais dėl pirkimo sąlygų paaiškinimo. </w:t>
      </w:r>
    </w:p>
    <w:p w14:paraId="158AB5F3" w14:textId="40A7ECDB" w:rsidR="00CA18A9" w:rsidRPr="00D9672A" w:rsidRDefault="00CA18A9" w:rsidP="00AF03A2">
      <w:pPr>
        <w:pStyle w:val="Betarp"/>
        <w:numPr>
          <w:ilvl w:val="1"/>
          <w:numId w:val="4"/>
        </w:numPr>
        <w:tabs>
          <w:tab w:val="left" w:pos="426"/>
        </w:tabs>
        <w:spacing w:after="120"/>
        <w:contextualSpacing/>
        <w:jc w:val="both"/>
        <w:rPr>
          <w:rFonts w:ascii="Arial" w:hAnsi="Arial" w:cs="Arial"/>
          <w:sz w:val="24"/>
          <w:szCs w:val="24"/>
        </w:rPr>
      </w:pPr>
      <w:r w:rsidRPr="00D9672A">
        <w:rPr>
          <w:rFonts w:ascii="Arial" w:hAnsi="Arial" w:cs="Arial"/>
          <w:sz w:val="24"/>
          <w:szCs w:val="24"/>
        </w:rPr>
        <w:t>Perkantysis subjektas</w:t>
      </w:r>
      <w:r w:rsidR="00166BA0" w:rsidRPr="00D9672A">
        <w:rPr>
          <w:rFonts w:ascii="Arial" w:hAnsi="Arial" w:cs="Arial"/>
          <w:sz w:val="24"/>
          <w:szCs w:val="24"/>
        </w:rPr>
        <w:t xml:space="preserve"> </w:t>
      </w:r>
      <w:r w:rsidRPr="00D9672A">
        <w:rPr>
          <w:rFonts w:ascii="Arial" w:hAnsi="Arial" w:cs="Arial"/>
          <w:sz w:val="24"/>
          <w:szCs w:val="24"/>
        </w:rPr>
        <w:t>nerengs objekto apžiūros.</w:t>
      </w:r>
    </w:p>
    <w:p w14:paraId="7E4E57D4" w14:textId="3815A1F8" w:rsidR="00CA18A9" w:rsidRPr="00D9672A" w:rsidRDefault="00CA18A9" w:rsidP="00AF03A2">
      <w:pPr>
        <w:keepNext/>
        <w:keepLines/>
        <w:numPr>
          <w:ilvl w:val="0"/>
          <w:numId w:val="4"/>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5" w:name="_Toc223685424"/>
      <w:r w:rsidRPr="00D9672A">
        <w:rPr>
          <w:rFonts w:ascii="Arial" w:eastAsiaTheme="majorEastAsia" w:hAnsi="Arial" w:cs="Arial"/>
          <w:b/>
          <w:bCs/>
          <w:color w:val="8496B0" w:themeColor="text2" w:themeTint="99"/>
          <w:spacing w:val="4"/>
          <w:sz w:val="24"/>
          <w:szCs w:val="24"/>
        </w:rPr>
        <w:t>Tiekėjų pašalinimo pagrindai</w:t>
      </w:r>
      <w:bookmarkEnd w:id="5"/>
      <w:r w:rsidRPr="00D9672A">
        <w:rPr>
          <w:rFonts w:ascii="Arial" w:eastAsiaTheme="majorEastAsia" w:hAnsi="Arial" w:cs="Arial"/>
          <w:b/>
          <w:bCs/>
          <w:color w:val="8496B0" w:themeColor="text2" w:themeTint="99"/>
          <w:spacing w:val="4"/>
          <w:sz w:val="24"/>
          <w:szCs w:val="24"/>
        </w:rPr>
        <w:t xml:space="preserve"> </w:t>
      </w:r>
    </w:p>
    <w:p w14:paraId="5CDD9E7F" w14:textId="4F010B06" w:rsidR="00CA18A9" w:rsidRPr="00D9672A" w:rsidRDefault="00CA18A9" w:rsidP="00AF03A2">
      <w:pPr>
        <w:pStyle w:val="Betarp"/>
        <w:numPr>
          <w:ilvl w:val="1"/>
          <w:numId w:val="4"/>
        </w:numPr>
        <w:tabs>
          <w:tab w:val="left" w:pos="426"/>
        </w:tabs>
        <w:spacing w:after="120"/>
        <w:contextualSpacing/>
        <w:jc w:val="both"/>
        <w:rPr>
          <w:rFonts w:ascii="Arial" w:hAnsi="Arial" w:cs="Arial"/>
          <w:sz w:val="24"/>
          <w:szCs w:val="24"/>
        </w:rPr>
      </w:pPr>
      <w:r w:rsidRPr="00D9672A">
        <w:rPr>
          <w:rFonts w:ascii="Arial" w:hAnsi="Arial" w:cs="Arial"/>
          <w:sz w:val="24"/>
          <w:szCs w:val="24"/>
        </w:rPr>
        <w:t>Reikalavimai dėl tiekėjo ir</w:t>
      </w:r>
      <w:bookmarkStart w:id="6" w:name="_Hlk41039660"/>
      <w:r w:rsidRPr="00D9672A">
        <w:rPr>
          <w:rFonts w:ascii="Arial" w:hAnsi="Arial" w:cs="Arial"/>
          <w:sz w:val="24"/>
          <w:szCs w:val="24"/>
        </w:rPr>
        <w:t xml:space="preserve"> subtiekėjų (jei taikoma), ūkio subjektų, kurių pajėgumais tiekėjas remiasi, </w:t>
      </w:r>
      <w:bookmarkEnd w:id="6"/>
      <w:r w:rsidRPr="00D9672A">
        <w:rPr>
          <w:rFonts w:ascii="Arial" w:hAnsi="Arial" w:cs="Arial"/>
          <w:sz w:val="24"/>
          <w:szCs w:val="24"/>
        </w:rPr>
        <w:t>pašalinimo pagrindų nebuvimo bei jų nebuvimą patvirtinantys dokumentai nurodyti specialiųjų pirkimo</w:t>
      </w:r>
      <w:r w:rsidR="00194576">
        <w:rPr>
          <w:rFonts w:ascii="Arial" w:hAnsi="Arial" w:cs="Arial"/>
          <w:sz w:val="24"/>
          <w:szCs w:val="24"/>
        </w:rPr>
        <w:t xml:space="preserve"> sąlygų</w:t>
      </w:r>
      <w:r w:rsidRPr="00D9672A">
        <w:rPr>
          <w:rFonts w:ascii="Arial" w:hAnsi="Arial" w:cs="Arial"/>
          <w:sz w:val="24"/>
          <w:szCs w:val="24"/>
        </w:rPr>
        <w:t xml:space="preserve"> </w:t>
      </w:r>
      <w:r w:rsidR="00F1468F" w:rsidRPr="00D9672A">
        <w:rPr>
          <w:rFonts w:ascii="Arial" w:hAnsi="Arial" w:cs="Arial"/>
          <w:sz w:val="24"/>
          <w:szCs w:val="24"/>
        </w:rPr>
        <w:t>3</w:t>
      </w:r>
      <w:r w:rsidR="00E05575" w:rsidRPr="00D9672A">
        <w:rPr>
          <w:rFonts w:ascii="Arial" w:hAnsi="Arial" w:cs="Arial"/>
          <w:color w:val="00B050"/>
          <w:sz w:val="24"/>
          <w:szCs w:val="24"/>
        </w:rPr>
        <w:t xml:space="preserve"> </w:t>
      </w:r>
      <w:r w:rsidRPr="00D9672A">
        <w:rPr>
          <w:rFonts w:ascii="Arial" w:hAnsi="Arial" w:cs="Arial"/>
          <w:sz w:val="24"/>
          <w:szCs w:val="24"/>
        </w:rPr>
        <w:t xml:space="preserve">priede. </w:t>
      </w:r>
    </w:p>
    <w:p w14:paraId="634252D8" w14:textId="69819A9C" w:rsidR="007340DF" w:rsidRPr="00D9672A" w:rsidRDefault="00634051" w:rsidP="00AF03A2">
      <w:pPr>
        <w:pStyle w:val="Body2"/>
        <w:numPr>
          <w:ilvl w:val="1"/>
          <w:numId w:val="4"/>
        </w:numPr>
        <w:spacing w:after="0"/>
        <w:rPr>
          <w:rFonts w:ascii="Arial" w:hAnsi="Arial" w:cs="Arial"/>
          <w:color w:val="auto"/>
          <w:sz w:val="24"/>
          <w:szCs w:val="24"/>
          <w:lang w:val="lt-LT"/>
        </w:rPr>
      </w:pPr>
      <w:r w:rsidRPr="00D9672A">
        <w:rPr>
          <w:rFonts w:ascii="Arial" w:hAnsi="Arial" w:cs="Arial"/>
          <w:color w:val="auto"/>
          <w:sz w:val="24"/>
          <w:szCs w:val="24"/>
          <w:lang w:val="lt-LT"/>
        </w:rPr>
        <w:t>Tais atvejais, kai tiekėjas naudojasi (naudosis) Subtiekėjo ar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007340DF" w:rsidRPr="00D9672A">
        <w:rPr>
          <w:rFonts w:ascii="Arial" w:hAnsi="Arial" w:cs="Arial"/>
          <w:color w:val="auto"/>
          <w:sz w:val="24"/>
          <w:szCs w:val="24"/>
          <w:lang w:val="lt-LT"/>
        </w:rPr>
        <w:t>,</w:t>
      </w:r>
      <w:r w:rsidR="0088348E" w:rsidRPr="00D9672A">
        <w:rPr>
          <w:rFonts w:ascii="Arial" w:hAnsi="Arial" w:cs="Arial"/>
          <w:color w:val="auto"/>
          <w:sz w:val="24"/>
          <w:szCs w:val="24"/>
          <w:lang w:val="lt-LT"/>
        </w:rPr>
        <w:t xml:space="preserve"> priemonėmis</w:t>
      </w:r>
      <w:r w:rsidR="001F55C4" w:rsidRPr="00D9672A">
        <w:rPr>
          <w:rFonts w:ascii="Arial" w:hAnsi="Arial" w:cs="Arial"/>
          <w:color w:val="auto"/>
          <w:sz w:val="24"/>
          <w:szCs w:val="24"/>
          <w:lang w:val="lt-LT"/>
        </w:rPr>
        <w:t xml:space="preserve">, jų </w:t>
      </w:r>
      <w:r w:rsidR="007340DF" w:rsidRPr="00D9672A">
        <w:rPr>
          <w:rFonts w:ascii="Arial" w:hAnsi="Arial" w:cs="Arial"/>
          <w:color w:val="auto"/>
          <w:sz w:val="24"/>
          <w:szCs w:val="24"/>
          <w:lang w:val="lt-LT"/>
        </w:rPr>
        <w:t>pašalinimo pagrindai netikrinami ir ji</w:t>
      </w:r>
      <w:r w:rsidR="0088348E" w:rsidRPr="00D9672A">
        <w:rPr>
          <w:rFonts w:ascii="Arial" w:hAnsi="Arial" w:cs="Arial"/>
          <w:color w:val="auto"/>
          <w:sz w:val="24"/>
          <w:szCs w:val="24"/>
          <w:lang w:val="lt-LT"/>
        </w:rPr>
        <w:t>e</w:t>
      </w:r>
      <w:r w:rsidR="007340DF" w:rsidRPr="00D9672A">
        <w:rPr>
          <w:rFonts w:ascii="Arial" w:hAnsi="Arial" w:cs="Arial"/>
          <w:color w:val="auto"/>
          <w:sz w:val="24"/>
          <w:szCs w:val="24"/>
          <w:lang w:val="lt-LT"/>
        </w:rPr>
        <w:t xml:space="preserve"> EBVPD pateikti neturi.</w:t>
      </w:r>
    </w:p>
    <w:p w14:paraId="58D3D58D" w14:textId="458D0826" w:rsidR="0088348E" w:rsidRPr="00D9672A" w:rsidRDefault="0088348E" w:rsidP="00AF03A2">
      <w:pPr>
        <w:pStyle w:val="Body2"/>
        <w:numPr>
          <w:ilvl w:val="1"/>
          <w:numId w:val="4"/>
        </w:numPr>
        <w:spacing w:after="0"/>
        <w:rPr>
          <w:rFonts w:ascii="Arial" w:hAnsi="Arial" w:cs="Arial"/>
          <w:color w:val="auto"/>
          <w:sz w:val="24"/>
          <w:szCs w:val="24"/>
          <w:lang w:val="lt-LT"/>
        </w:rPr>
      </w:pPr>
      <w:r w:rsidRPr="00D9672A">
        <w:rPr>
          <w:rFonts w:ascii="Arial" w:hAnsi="Arial" w:cs="Arial"/>
          <w:color w:val="auto"/>
          <w:sz w:val="24"/>
          <w:szCs w:val="24"/>
          <w:lang w:val="lt-LT"/>
        </w:rPr>
        <w:t>Specialistų, kurių pajėgumais ketinama remtis sutarties vykdymo metu, tačiau pasiūlymo pateikimo momentu jie dar nėra personalo dalimi, bet vykdant sutartį bus įdarbinti (</w:t>
      </w:r>
      <w:proofErr w:type="spellStart"/>
      <w:r w:rsidRPr="00D9672A">
        <w:rPr>
          <w:rFonts w:ascii="Arial" w:hAnsi="Arial" w:cs="Arial"/>
          <w:color w:val="auto"/>
          <w:sz w:val="24"/>
          <w:szCs w:val="24"/>
          <w:lang w:val="lt-LT"/>
        </w:rPr>
        <w:t>kvazisubtiekėjai</w:t>
      </w:r>
      <w:proofErr w:type="spellEnd"/>
      <w:r w:rsidRPr="00D9672A">
        <w:rPr>
          <w:rFonts w:ascii="Arial" w:hAnsi="Arial" w:cs="Arial"/>
          <w:color w:val="auto"/>
          <w:sz w:val="24"/>
          <w:szCs w:val="24"/>
          <w:lang w:val="lt-LT"/>
        </w:rPr>
        <w:t>) pašalinimo pagrindai netikrinami ir jis EBVPD pateikti neturi.</w:t>
      </w:r>
    </w:p>
    <w:p w14:paraId="3B138D9F" w14:textId="77777777" w:rsidR="00EE5960" w:rsidRPr="00D9672A" w:rsidRDefault="00EE5960" w:rsidP="00EE5960">
      <w:pPr>
        <w:pStyle w:val="Body2"/>
        <w:spacing w:after="0"/>
        <w:rPr>
          <w:rFonts w:ascii="Arial" w:hAnsi="Arial" w:cs="Arial"/>
          <w:sz w:val="24"/>
          <w:szCs w:val="24"/>
          <w:lang w:val="lt-LT"/>
        </w:rPr>
      </w:pPr>
    </w:p>
    <w:p w14:paraId="0408158B" w14:textId="46314966" w:rsidR="00B667E8" w:rsidRPr="00D9672A" w:rsidRDefault="000F2934" w:rsidP="00AF03A2">
      <w:pPr>
        <w:keepNext/>
        <w:keepLines/>
        <w:numPr>
          <w:ilvl w:val="0"/>
          <w:numId w:val="4"/>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7" w:name="_Toc223685425"/>
      <w:r w:rsidRPr="00D9672A">
        <w:rPr>
          <w:rFonts w:ascii="Arial" w:eastAsiaTheme="majorEastAsia" w:hAnsi="Arial" w:cs="Arial"/>
          <w:b/>
          <w:bCs/>
          <w:color w:val="8496B0" w:themeColor="text2" w:themeTint="99"/>
          <w:spacing w:val="4"/>
          <w:sz w:val="24"/>
          <w:szCs w:val="24"/>
        </w:rPr>
        <w:t xml:space="preserve">Tiekėjų kvalifikacijos reikalavimai </w:t>
      </w:r>
      <w:r w:rsidR="0072328D" w:rsidRPr="00D9672A">
        <w:rPr>
          <w:rFonts w:ascii="Arial" w:eastAsiaTheme="majorEastAsia" w:hAnsi="Arial" w:cs="Arial"/>
          <w:b/>
          <w:bCs/>
          <w:color w:val="8496B0" w:themeColor="text2" w:themeTint="99"/>
          <w:spacing w:val="4"/>
          <w:sz w:val="24"/>
          <w:szCs w:val="24"/>
        </w:rPr>
        <w:t>ir k</w:t>
      </w:r>
      <w:r w:rsidR="00EE4C39" w:rsidRPr="00D9672A">
        <w:rPr>
          <w:rFonts w:ascii="Arial" w:eastAsiaTheme="majorEastAsia" w:hAnsi="Arial" w:cs="Arial"/>
          <w:b/>
          <w:bCs/>
          <w:color w:val="8496B0" w:themeColor="text2" w:themeTint="99"/>
          <w:spacing w:val="4"/>
          <w:sz w:val="24"/>
          <w:szCs w:val="24"/>
        </w:rPr>
        <w:t>okybės vadybos ir (arba) aplinkos apsaugos vadybos sistemos standartai</w:t>
      </w:r>
      <w:bookmarkEnd w:id="7"/>
      <w:r w:rsidR="00EE4C39" w:rsidRPr="00D9672A">
        <w:rPr>
          <w:rFonts w:ascii="Arial" w:eastAsiaTheme="majorEastAsia" w:hAnsi="Arial" w:cs="Arial"/>
          <w:b/>
          <w:bCs/>
          <w:color w:val="8496B0" w:themeColor="text2" w:themeTint="99"/>
          <w:spacing w:val="4"/>
          <w:sz w:val="24"/>
          <w:szCs w:val="24"/>
        </w:rPr>
        <w:t xml:space="preserve"> </w:t>
      </w:r>
    </w:p>
    <w:p w14:paraId="2ACBB9E9" w14:textId="331EC5BB" w:rsidR="0072328D" w:rsidRPr="00D9672A" w:rsidRDefault="006A279D" w:rsidP="00AF03A2">
      <w:pPr>
        <w:pStyle w:val="Body2"/>
        <w:numPr>
          <w:ilvl w:val="1"/>
          <w:numId w:val="4"/>
        </w:numPr>
        <w:spacing w:after="0"/>
        <w:rPr>
          <w:rFonts w:ascii="Arial" w:hAnsi="Arial" w:cs="Arial"/>
          <w:color w:val="auto"/>
          <w:sz w:val="24"/>
          <w:szCs w:val="24"/>
          <w:lang w:val="lt-LT"/>
        </w:rPr>
      </w:pPr>
      <w:r w:rsidRPr="00D9672A">
        <w:rPr>
          <w:rFonts w:ascii="Arial" w:hAnsi="Arial" w:cs="Arial"/>
          <w:color w:val="auto"/>
          <w:sz w:val="24"/>
          <w:szCs w:val="24"/>
          <w:lang w:val="lt-LT"/>
        </w:rPr>
        <w:t xml:space="preserve">Tiekėjams nustatomi kvalifikacijos reikalavimai ir jų atitiktį patvirtinantys dokumentai nurodyti specialiųjų pirkimo sąlygų </w:t>
      </w:r>
      <w:r w:rsidR="00EF1498" w:rsidRPr="00D9672A">
        <w:rPr>
          <w:rFonts w:ascii="Arial" w:hAnsi="Arial" w:cs="Arial"/>
          <w:color w:val="auto"/>
          <w:sz w:val="24"/>
          <w:szCs w:val="24"/>
          <w:lang w:val="lt-LT"/>
        </w:rPr>
        <w:t xml:space="preserve">7 </w:t>
      </w:r>
      <w:r w:rsidRPr="00D9672A">
        <w:rPr>
          <w:rFonts w:ascii="Arial" w:hAnsi="Arial" w:cs="Arial"/>
          <w:color w:val="auto"/>
          <w:sz w:val="24"/>
          <w:szCs w:val="24"/>
          <w:lang w:val="lt-LT"/>
        </w:rPr>
        <w:t>priede.</w:t>
      </w:r>
    </w:p>
    <w:p w14:paraId="62F6FF33" w14:textId="74F7DA97" w:rsidR="0076027F" w:rsidRPr="00D9672A" w:rsidRDefault="0072328D" w:rsidP="00AF03A2">
      <w:pPr>
        <w:pStyle w:val="Body2"/>
        <w:numPr>
          <w:ilvl w:val="1"/>
          <w:numId w:val="4"/>
        </w:numPr>
        <w:spacing w:after="0"/>
        <w:rPr>
          <w:rFonts w:ascii="Arial" w:hAnsi="Arial" w:cs="Arial"/>
          <w:color w:val="auto"/>
          <w:sz w:val="24"/>
          <w:szCs w:val="24"/>
          <w:lang w:val="lt-LT"/>
        </w:rPr>
      </w:pPr>
      <w:r w:rsidRPr="00D9672A">
        <w:rPr>
          <w:rFonts w:ascii="Arial" w:hAnsi="Arial" w:cs="Arial"/>
          <w:sz w:val="24"/>
          <w:szCs w:val="24"/>
          <w:lang w:val="lt-LT"/>
        </w:rPr>
        <w:t xml:space="preserve">Tiekėjams nenustatomi </w:t>
      </w:r>
      <w:r w:rsidRPr="00D9672A">
        <w:rPr>
          <w:rFonts w:ascii="Arial" w:hAnsi="Arial" w:cs="Arial"/>
          <w:color w:val="auto"/>
          <w:sz w:val="24"/>
          <w:szCs w:val="24"/>
          <w:lang w:val="lt-LT"/>
        </w:rPr>
        <w:t xml:space="preserve">reikalavimai </w:t>
      </w:r>
      <w:r w:rsidR="0076027F" w:rsidRPr="00D9672A">
        <w:rPr>
          <w:rFonts w:ascii="Arial" w:hAnsi="Arial" w:cs="Arial"/>
          <w:color w:val="auto"/>
          <w:sz w:val="24"/>
          <w:szCs w:val="24"/>
          <w:lang w:val="lt-LT"/>
        </w:rPr>
        <w:t xml:space="preserve">dėl kokybės vadybos sistemos ir (arba) aplinkos apsaugos vadybos sistemos standartų. </w:t>
      </w:r>
    </w:p>
    <w:p w14:paraId="748D3175" w14:textId="62D44187" w:rsidR="00184F89" w:rsidRPr="00D9672A" w:rsidRDefault="00184F89" w:rsidP="00AF03A2">
      <w:pPr>
        <w:pStyle w:val="Sraopastraipa"/>
        <w:numPr>
          <w:ilvl w:val="1"/>
          <w:numId w:val="4"/>
        </w:numPr>
        <w:tabs>
          <w:tab w:val="left" w:pos="284"/>
        </w:tabs>
        <w:spacing w:before="120" w:after="120" w:line="240" w:lineRule="auto"/>
        <w:ind w:hanging="426"/>
        <w:jc w:val="both"/>
        <w:rPr>
          <w:rFonts w:ascii="Arial" w:eastAsia="Arial Unicode MS" w:hAnsi="Arial" w:cs="Arial"/>
          <w:color w:val="000000"/>
          <w:sz w:val="24"/>
          <w:szCs w:val="24"/>
        </w:rPr>
      </w:pPr>
      <w:r w:rsidRPr="00D9672A">
        <w:rPr>
          <w:rFonts w:ascii="Arial" w:eastAsia="Arial Unicode MS" w:hAnsi="Arial" w:cs="Arial"/>
          <w:color w:val="000000"/>
          <w:sz w:val="24"/>
          <w:szCs w:val="24"/>
        </w:rPr>
        <w:t>Visais atvejais, jeigu Tiekėjo kvalifikacija dėl teisės verstis atitinkama veikla nebuvo tikrinama arba tikrinama ne visa apimtimi, Tiekėjas perkančiajam subjektui įsipareigoja, kad pirkimo sutartį vykdys tik tokią teisę turintys asmenys.</w:t>
      </w:r>
    </w:p>
    <w:p w14:paraId="3DEF5BEA" w14:textId="67AF4E36" w:rsidR="002A20A6" w:rsidRPr="00D9672A" w:rsidRDefault="002A20A6" w:rsidP="00AB0BB2">
      <w:pPr>
        <w:pStyle w:val="Sraopastraipa"/>
        <w:tabs>
          <w:tab w:val="left" w:pos="284"/>
        </w:tabs>
        <w:spacing w:before="120" w:after="120" w:line="240" w:lineRule="auto"/>
        <w:ind w:left="0"/>
        <w:jc w:val="both"/>
        <w:rPr>
          <w:rFonts w:ascii="Arial" w:eastAsia="Arial Unicode MS" w:hAnsi="Arial" w:cs="Arial"/>
          <w:color w:val="000000"/>
          <w:sz w:val="24"/>
          <w:szCs w:val="24"/>
        </w:rPr>
      </w:pPr>
    </w:p>
    <w:p w14:paraId="7CC1B929" w14:textId="3CDAFD3D" w:rsidR="00B667E8" w:rsidRPr="00D9672A" w:rsidRDefault="001D248E" w:rsidP="00AF03A2">
      <w:pPr>
        <w:keepNext/>
        <w:keepLines/>
        <w:numPr>
          <w:ilvl w:val="0"/>
          <w:numId w:val="4"/>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8" w:name="_Toc223685426"/>
      <w:r w:rsidRPr="00D9672A">
        <w:rPr>
          <w:rFonts w:ascii="Arial" w:eastAsiaTheme="majorEastAsia" w:hAnsi="Arial" w:cs="Arial"/>
          <w:b/>
          <w:bCs/>
          <w:color w:val="8496B0" w:themeColor="text2" w:themeTint="99"/>
          <w:spacing w:val="4"/>
          <w:sz w:val="24"/>
          <w:szCs w:val="24"/>
        </w:rPr>
        <w:t>Nacionalinio saugumo reikalavimai</w:t>
      </w:r>
      <w:bookmarkEnd w:id="8"/>
    </w:p>
    <w:p w14:paraId="2063075C" w14:textId="37D97689" w:rsidR="00386199" w:rsidRPr="00D9672A" w:rsidRDefault="001A1F7A" w:rsidP="00AF03A2">
      <w:pPr>
        <w:pStyle w:val="Sraopastraipa"/>
        <w:numPr>
          <w:ilvl w:val="1"/>
          <w:numId w:val="4"/>
        </w:numPr>
        <w:tabs>
          <w:tab w:val="left" w:pos="284"/>
        </w:tabs>
        <w:spacing w:before="60" w:after="60" w:line="240" w:lineRule="auto"/>
        <w:ind w:hanging="567"/>
        <w:jc w:val="both"/>
        <w:rPr>
          <w:rFonts w:ascii="Arial" w:hAnsi="Arial" w:cs="Arial"/>
          <w:sz w:val="24"/>
          <w:szCs w:val="24"/>
        </w:rPr>
      </w:pPr>
      <w:bookmarkStart w:id="9" w:name="_Hlk134691344"/>
      <w:r w:rsidRPr="00D9672A">
        <w:rPr>
          <w:rFonts w:ascii="Arial" w:hAnsi="Arial" w:cs="Arial"/>
          <w:sz w:val="24"/>
          <w:szCs w:val="24"/>
        </w:rPr>
        <w:t xml:space="preserve">Pirkimo objektas neapima VPĮ </w:t>
      </w:r>
      <w:hyperlink r:id="rId8" w:tgtFrame="_parent" w:tooltip="Pirkimų politikos formavimas ir pirkimų valdyme dalyvaujančios institucijos (str. 92)" w:history="1">
        <w:r w:rsidRPr="00D9672A">
          <w:rPr>
            <w:rFonts w:ascii="Arial" w:hAnsi="Arial" w:cs="Arial"/>
            <w:sz w:val="24"/>
            <w:szCs w:val="24"/>
          </w:rPr>
          <w:t>92</w:t>
        </w:r>
      </w:hyperlink>
      <w:r w:rsidRPr="00D9672A">
        <w:rPr>
          <w:rFonts w:ascii="Arial" w:hAnsi="Arial" w:cs="Arial"/>
          <w:sz w:val="24"/>
          <w:szCs w:val="24"/>
        </w:rPr>
        <w:t xml:space="preserve"> straipsnio 13 dalyje numatytame sąraše nurodytų BVPŽ kodų prekes ir paslaugas. Atsižvelgiant į tai, tiekėjui nekeliami reikalavimai susiję su nacionaliniu saugumu</w:t>
      </w:r>
      <w:bookmarkEnd w:id="9"/>
      <w:r w:rsidR="00386199" w:rsidRPr="00D9672A">
        <w:rPr>
          <w:rFonts w:ascii="Arial" w:hAnsi="Arial" w:cs="Arial"/>
          <w:sz w:val="24"/>
          <w:szCs w:val="24"/>
        </w:rPr>
        <w:t>.</w:t>
      </w:r>
    </w:p>
    <w:p w14:paraId="393DEF58" w14:textId="77777777" w:rsidR="00560D10" w:rsidRPr="00D9672A" w:rsidRDefault="00560D10" w:rsidP="00B667E8">
      <w:pPr>
        <w:pStyle w:val="Sraopastraipa"/>
        <w:spacing w:after="0" w:line="240" w:lineRule="auto"/>
        <w:ind w:left="0"/>
        <w:rPr>
          <w:rFonts w:ascii="Arial" w:eastAsia="Calibri" w:hAnsi="Arial" w:cs="Arial"/>
          <w:i/>
          <w:sz w:val="24"/>
          <w:szCs w:val="24"/>
        </w:rPr>
      </w:pPr>
    </w:p>
    <w:p w14:paraId="45C7371B" w14:textId="20903186" w:rsidR="00B667E8" w:rsidRPr="00D9672A" w:rsidRDefault="001D248E" w:rsidP="00AF03A2">
      <w:pPr>
        <w:keepNext/>
        <w:keepLines/>
        <w:numPr>
          <w:ilvl w:val="0"/>
          <w:numId w:val="4"/>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10" w:name="_Toc223685427"/>
      <w:r w:rsidRPr="00D9672A">
        <w:rPr>
          <w:rFonts w:ascii="Arial" w:eastAsiaTheme="majorEastAsia" w:hAnsi="Arial" w:cs="Arial"/>
          <w:b/>
          <w:bCs/>
          <w:color w:val="8496B0" w:themeColor="text2" w:themeTint="99"/>
          <w:spacing w:val="4"/>
          <w:sz w:val="24"/>
          <w:szCs w:val="24"/>
        </w:rPr>
        <w:t>Žalieji reikalavimai</w:t>
      </w:r>
      <w:bookmarkEnd w:id="10"/>
    </w:p>
    <w:p w14:paraId="0E3C4234" w14:textId="3E28F880" w:rsidR="001D345A" w:rsidRPr="00D9672A" w:rsidRDefault="00FC2111" w:rsidP="00AF03A2">
      <w:pPr>
        <w:pStyle w:val="Sraopastraipa"/>
        <w:numPr>
          <w:ilvl w:val="1"/>
          <w:numId w:val="4"/>
        </w:numPr>
        <w:tabs>
          <w:tab w:val="left" w:pos="1134"/>
        </w:tabs>
        <w:spacing w:line="240" w:lineRule="auto"/>
        <w:jc w:val="both"/>
        <w:rPr>
          <w:rFonts w:ascii="Arial" w:hAnsi="Arial" w:cs="Arial"/>
          <w:sz w:val="24"/>
          <w:szCs w:val="24"/>
        </w:rPr>
      </w:pPr>
      <w:r w:rsidRPr="00D9672A">
        <w:rPr>
          <w:rFonts w:ascii="Arial" w:hAnsi="Arial" w:cs="Arial"/>
          <w:sz w:val="24"/>
          <w:szCs w:val="24"/>
        </w:rPr>
        <w:t xml:space="preserve">Atliekamas žaliasis pirkimas. Pirkimas vykdomas vadovaujantis </w:t>
      </w:r>
      <w:hyperlink r:id="rId9" w:history="1">
        <w:r w:rsidRPr="00D9672A">
          <w:rPr>
            <w:rStyle w:val="Hipersaitas"/>
            <w:rFonts w:ascii="Arial" w:hAnsi="Arial" w:cs="Arial"/>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D9672A">
        <w:rPr>
          <w:rFonts w:ascii="Arial" w:hAnsi="Arial" w:cs="Arial"/>
          <w:sz w:val="24"/>
          <w:szCs w:val="24"/>
        </w:rPr>
        <w:t xml:space="preserve">“ </w:t>
      </w:r>
      <w:r w:rsidR="00D719C8" w:rsidRPr="00D9672A">
        <w:rPr>
          <w:rFonts w:ascii="Arial" w:hAnsi="Arial" w:cs="Arial"/>
          <w:sz w:val="24"/>
          <w:szCs w:val="24"/>
          <w:shd w:val="clear" w:color="auto" w:fill="FFFFFF"/>
        </w:rPr>
        <w:t>reikalavimais</w:t>
      </w:r>
      <w:r w:rsidRPr="00D9672A">
        <w:rPr>
          <w:rFonts w:ascii="Arial" w:hAnsi="Arial" w:cs="Arial"/>
          <w:sz w:val="24"/>
          <w:szCs w:val="24"/>
        </w:rPr>
        <w:t xml:space="preserve">. </w:t>
      </w:r>
    </w:p>
    <w:p w14:paraId="318D420C" w14:textId="39885E74" w:rsidR="00AE041F" w:rsidRPr="00D9672A" w:rsidRDefault="0028786A" w:rsidP="00AF03A2">
      <w:pPr>
        <w:pStyle w:val="Sraopastraipa"/>
        <w:numPr>
          <w:ilvl w:val="1"/>
          <w:numId w:val="4"/>
        </w:numPr>
        <w:tabs>
          <w:tab w:val="left" w:pos="1134"/>
        </w:tabs>
        <w:spacing w:line="240" w:lineRule="auto"/>
        <w:jc w:val="both"/>
        <w:rPr>
          <w:rFonts w:ascii="Arial" w:hAnsi="Arial" w:cs="Arial"/>
          <w:sz w:val="24"/>
          <w:szCs w:val="24"/>
        </w:rPr>
      </w:pPr>
      <w:r w:rsidRPr="00D9672A">
        <w:rPr>
          <w:rFonts w:ascii="Arial" w:hAnsi="Arial" w:cs="Arial"/>
          <w:sz w:val="24"/>
          <w:szCs w:val="24"/>
        </w:rPr>
        <w:t xml:space="preserve">Aplinkos apaugos kriterijai nustatyti Techninės specifikacijos </w:t>
      </w:r>
      <w:r w:rsidR="001160FD" w:rsidRPr="00D9672A">
        <w:rPr>
          <w:rFonts w:ascii="Arial" w:hAnsi="Arial" w:cs="Arial"/>
          <w:sz w:val="24"/>
          <w:szCs w:val="24"/>
        </w:rPr>
        <w:t>1</w:t>
      </w:r>
      <w:r w:rsidRPr="00D9672A">
        <w:rPr>
          <w:rFonts w:ascii="Arial" w:hAnsi="Arial" w:cs="Arial"/>
          <w:sz w:val="24"/>
          <w:szCs w:val="24"/>
        </w:rPr>
        <w:t xml:space="preserve"> </w:t>
      </w:r>
      <w:r w:rsidR="000E2C57" w:rsidRPr="00D9672A">
        <w:rPr>
          <w:rFonts w:ascii="Arial" w:hAnsi="Arial" w:cs="Arial"/>
          <w:sz w:val="24"/>
          <w:szCs w:val="24"/>
        </w:rPr>
        <w:t>dal</w:t>
      </w:r>
      <w:r w:rsidR="001160FD" w:rsidRPr="00D9672A">
        <w:rPr>
          <w:rFonts w:ascii="Arial" w:hAnsi="Arial" w:cs="Arial"/>
          <w:sz w:val="24"/>
          <w:szCs w:val="24"/>
        </w:rPr>
        <w:t xml:space="preserve">ies </w:t>
      </w:r>
      <w:r w:rsidR="005972AC" w:rsidRPr="00D9672A">
        <w:rPr>
          <w:rFonts w:ascii="Arial" w:hAnsi="Arial" w:cs="Arial"/>
          <w:sz w:val="24"/>
          <w:szCs w:val="24"/>
        </w:rPr>
        <w:t>6 punkte</w:t>
      </w:r>
      <w:r w:rsidRPr="00D9672A">
        <w:rPr>
          <w:rFonts w:ascii="Arial" w:hAnsi="Arial" w:cs="Arial"/>
          <w:sz w:val="24"/>
          <w:szCs w:val="24"/>
        </w:rPr>
        <w:t xml:space="preserve"> ir Sutarties projekte</w:t>
      </w:r>
      <w:r w:rsidRPr="00D9672A">
        <w:rPr>
          <w:rFonts w:ascii="Arial" w:eastAsia="Calibri" w:hAnsi="Arial" w:cs="Arial"/>
          <w:sz w:val="24"/>
          <w:szCs w:val="24"/>
        </w:rPr>
        <w:t>.</w:t>
      </w:r>
    </w:p>
    <w:p w14:paraId="24726AB1" w14:textId="19EA1AAF" w:rsidR="00CD040C" w:rsidRPr="00D9672A" w:rsidRDefault="00CD040C" w:rsidP="00CD040C">
      <w:pPr>
        <w:pStyle w:val="Sraopastraipa"/>
        <w:tabs>
          <w:tab w:val="left" w:pos="1134"/>
        </w:tabs>
        <w:spacing w:line="240" w:lineRule="auto"/>
        <w:ind w:left="0"/>
        <w:jc w:val="both"/>
        <w:rPr>
          <w:rFonts w:ascii="Arial" w:hAnsi="Arial" w:cs="Arial"/>
          <w:sz w:val="24"/>
          <w:szCs w:val="24"/>
        </w:rPr>
      </w:pPr>
    </w:p>
    <w:p w14:paraId="0F35DD10" w14:textId="5FE62AC5" w:rsidR="004368D7" w:rsidRPr="00D9672A" w:rsidRDefault="004368D7" w:rsidP="00AF03A2">
      <w:pPr>
        <w:pStyle w:val="Sraopastraipa"/>
        <w:keepNext/>
        <w:keepLines/>
        <w:numPr>
          <w:ilvl w:val="0"/>
          <w:numId w:val="4"/>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1" w:name="_Toc223685428"/>
      <w:r w:rsidRPr="00D9672A">
        <w:rPr>
          <w:rFonts w:ascii="Arial" w:eastAsiaTheme="majorEastAsia" w:hAnsi="Arial" w:cs="Arial"/>
          <w:b/>
          <w:bCs/>
          <w:color w:val="8496B0" w:themeColor="text2" w:themeTint="99"/>
          <w:spacing w:val="4"/>
          <w:sz w:val="24"/>
          <w:szCs w:val="24"/>
        </w:rPr>
        <w:t>Specialieji reikalavimai pasiūlymų rengimui ir pateikimui</w:t>
      </w:r>
      <w:bookmarkEnd w:id="11"/>
    </w:p>
    <w:p w14:paraId="2240B2EC" w14:textId="77777777" w:rsidR="00267B64" w:rsidRPr="00D9672A" w:rsidRDefault="00267B64" w:rsidP="00267B64">
      <w:pPr>
        <w:pStyle w:val="Sraopastraipa"/>
        <w:spacing w:after="0" w:line="20" w:lineRule="atLeast"/>
        <w:ind w:left="0"/>
        <w:jc w:val="both"/>
        <w:rPr>
          <w:rFonts w:ascii="Arial" w:hAnsi="Arial" w:cs="Arial"/>
          <w:color w:val="7030A0"/>
          <w:sz w:val="24"/>
          <w:szCs w:val="24"/>
        </w:rPr>
      </w:pPr>
    </w:p>
    <w:p w14:paraId="7A671D0A" w14:textId="46F7E456" w:rsidR="004368D7" w:rsidRPr="00D9672A" w:rsidRDefault="004368D7" w:rsidP="00AF03A2">
      <w:pPr>
        <w:pStyle w:val="Sraopastraipa"/>
        <w:numPr>
          <w:ilvl w:val="1"/>
          <w:numId w:val="4"/>
        </w:numPr>
        <w:spacing w:after="0" w:line="20" w:lineRule="atLeast"/>
        <w:jc w:val="both"/>
        <w:rPr>
          <w:rFonts w:ascii="Arial" w:hAnsi="Arial" w:cs="Arial"/>
          <w:i/>
          <w:iCs/>
          <w:color w:val="7030A0"/>
          <w:sz w:val="24"/>
          <w:szCs w:val="24"/>
        </w:rPr>
      </w:pPr>
      <w:r w:rsidRPr="00D9672A">
        <w:rPr>
          <w:rFonts w:ascii="Arial" w:hAnsi="Arial" w:cs="Arial"/>
          <w:sz w:val="24"/>
          <w:szCs w:val="24"/>
        </w:rPr>
        <w:lastRenderedPageBreak/>
        <w:t>Tiekėjo pasiūlymą sudaro CVP IS pateikiamų ir žemiau nurodytų dokumentų visuma</w:t>
      </w:r>
      <w:r w:rsidR="009D58FD" w:rsidRPr="00D9672A">
        <w:rPr>
          <w:rFonts w:ascii="Arial" w:hAnsi="Arial" w:cs="Arial"/>
          <w:sz w:val="24"/>
          <w:szCs w:val="24"/>
        </w:rPr>
        <w:t xml:space="preserve">. </w:t>
      </w:r>
      <w:r w:rsidR="009D58FD" w:rsidRPr="00D9672A">
        <w:rPr>
          <w:rFonts w:ascii="Arial" w:hAnsi="Arial" w:cs="Arial"/>
          <w:b/>
          <w:bCs/>
          <w:sz w:val="24"/>
          <w:szCs w:val="24"/>
        </w:rPr>
        <w:t>Iki pasiūlymų pateikimo termino pabaigos turi būti pateikti šie dokumentai</w:t>
      </w:r>
      <w:r w:rsidRPr="00D9672A">
        <w:rPr>
          <w:rFonts w:ascii="Arial" w:hAnsi="Arial" w:cs="Arial"/>
          <w:sz w:val="24"/>
          <w:szCs w:val="24"/>
        </w:rPr>
        <w:t>:</w:t>
      </w:r>
    </w:p>
    <w:p w14:paraId="65464561" w14:textId="4F81EB75" w:rsidR="004368D7" w:rsidRPr="00D9672A" w:rsidRDefault="004368D7" w:rsidP="00AF03A2">
      <w:pPr>
        <w:pStyle w:val="Sraopastraipa"/>
        <w:numPr>
          <w:ilvl w:val="2"/>
          <w:numId w:val="4"/>
        </w:numPr>
        <w:spacing w:after="0" w:line="240" w:lineRule="auto"/>
        <w:ind w:firstLine="709"/>
        <w:jc w:val="both"/>
        <w:rPr>
          <w:rFonts w:ascii="Arial" w:hAnsi="Arial" w:cs="Arial"/>
          <w:sz w:val="24"/>
          <w:szCs w:val="24"/>
          <w:u w:val="single"/>
        </w:rPr>
      </w:pPr>
      <w:r w:rsidRPr="00D9672A">
        <w:rPr>
          <w:rFonts w:ascii="Arial" w:hAnsi="Arial" w:cs="Arial"/>
          <w:sz w:val="24"/>
          <w:szCs w:val="24"/>
        </w:rPr>
        <w:t xml:space="preserve">tiekėjo pasirašytas pasiūlymas, parengtas pagal specialiųjų pirkimo sąlygų </w:t>
      </w:r>
      <w:r w:rsidR="002B1DD6" w:rsidRPr="00D9672A">
        <w:rPr>
          <w:rFonts w:ascii="Arial" w:hAnsi="Arial" w:cs="Arial"/>
          <w:sz w:val="24"/>
          <w:szCs w:val="24"/>
          <w:shd w:val="clear" w:color="auto" w:fill="FFFFFF"/>
        </w:rPr>
        <w:t>5</w:t>
      </w:r>
      <w:r w:rsidRPr="00D9672A">
        <w:rPr>
          <w:rFonts w:ascii="Arial" w:hAnsi="Arial" w:cs="Arial"/>
          <w:sz w:val="24"/>
          <w:szCs w:val="24"/>
          <w:shd w:val="clear" w:color="auto" w:fill="FFFFFF"/>
        </w:rPr>
        <w:t xml:space="preserve"> </w:t>
      </w:r>
      <w:r w:rsidRPr="00D9672A">
        <w:rPr>
          <w:rFonts w:ascii="Arial" w:hAnsi="Arial" w:cs="Arial"/>
          <w:sz w:val="24"/>
          <w:szCs w:val="24"/>
        </w:rPr>
        <w:t>priede pateiktą pasiūlymo formą.</w:t>
      </w:r>
    </w:p>
    <w:p w14:paraId="53E07C3E" w14:textId="36D0C00B" w:rsidR="004368D7" w:rsidRPr="00D9672A" w:rsidRDefault="00B16324" w:rsidP="00AF03A2">
      <w:pPr>
        <w:pStyle w:val="Sraopastraipa"/>
        <w:numPr>
          <w:ilvl w:val="2"/>
          <w:numId w:val="4"/>
        </w:numPr>
        <w:spacing w:after="0" w:line="240" w:lineRule="auto"/>
        <w:ind w:firstLine="709"/>
        <w:jc w:val="both"/>
        <w:rPr>
          <w:rFonts w:ascii="Arial" w:hAnsi="Arial" w:cs="Arial"/>
          <w:sz w:val="24"/>
          <w:szCs w:val="24"/>
          <w:u w:val="single"/>
        </w:rPr>
      </w:pPr>
      <w:r w:rsidRPr="00D9672A">
        <w:rPr>
          <w:rFonts w:ascii="Arial" w:hAnsi="Arial" w:cs="Arial"/>
          <w:sz w:val="24"/>
          <w:szCs w:val="24"/>
        </w:rPr>
        <w:t>U</w:t>
      </w:r>
      <w:r w:rsidR="004368D7" w:rsidRPr="00D9672A">
        <w:rPr>
          <w:rFonts w:ascii="Arial" w:hAnsi="Arial" w:cs="Arial"/>
          <w:sz w:val="24"/>
          <w:szCs w:val="24"/>
        </w:rPr>
        <w:t>žpildytas</w:t>
      </w:r>
      <w:r w:rsidRPr="00D9672A">
        <w:rPr>
          <w:rFonts w:ascii="Arial" w:hAnsi="Arial" w:cs="Arial"/>
          <w:sz w:val="24"/>
          <w:szCs w:val="24"/>
        </w:rPr>
        <w:t>/-</w:t>
      </w:r>
      <w:proofErr w:type="spellStart"/>
      <w:r w:rsidRPr="00D9672A">
        <w:rPr>
          <w:rFonts w:ascii="Arial" w:hAnsi="Arial" w:cs="Arial"/>
          <w:sz w:val="24"/>
          <w:szCs w:val="24"/>
        </w:rPr>
        <w:t>ti</w:t>
      </w:r>
      <w:proofErr w:type="spellEnd"/>
      <w:r w:rsidR="004368D7" w:rsidRPr="00D9672A">
        <w:rPr>
          <w:rFonts w:ascii="Arial" w:hAnsi="Arial" w:cs="Arial"/>
          <w:sz w:val="24"/>
          <w:szCs w:val="24"/>
        </w:rPr>
        <w:t xml:space="preserve"> </w:t>
      </w:r>
      <w:r w:rsidR="00804DAC" w:rsidRPr="00D9672A">
        <w:rPr>
          <w:rFonts w:ascii="Arial" w:hAnsi="Arial" w:cs="Arial"/>
          <w:sz w:val="24"/>
          <w:szCs w:val="24"/>
        </w:rPr>
        <w:t>ir pasirašytas/-</w:t>
      </w:r>
      <w:proofErr w:type="spellStart"/>
      <w:r w:rsidR="00804DAC" w:rsidRPr="00D9672A">
        <w:rPr>
          <w:rFonts w:ascii="Arial" w:hAnsi="Arial" w:cs="Arial"/>
          <w:sz w:val="24"/>
          <w:szCs w:val="24"/>
        </w:rPr>
        <w:t>ti</w:t>
      </w:r>
      <w:proofErr w:type="spellEnd"/>
      <w:r w:rsidR="00804DAC" w:rsidRPr="00D9672A">
        <w:rPr>
          <w:rFonts w:ascii="Arial" w:hAnsi="Arial" w:cs="Arial"/>
          <w:sz w:val="24"/>
          <w:szCs w:val="24"/>
        </w:rPr>
        <w:t xml:space="preserve"> </w:t>
      </w:r>
      <w:r w:rsidR="004368D7" w:rsidRPr="00D9672A">
        <w:rPr>
          <w:rFonts w:ascii="Arial" w:hAnsi="Arial" w:cs="Arial"/>
          <w:sz w:val="24"/>
          <w:szCs w:val="24"/>
        </w:rPr>
        <w:t xml:space="preserve">EBVPD (specialiųjų pirkimo sąlygų </w:t>
      </w:r>
      <w:r w:rsidR="00EF333E" w:rsidRPr="00D9672A">
        <w:rPr>
          <w:rFonts w:ascii="Arial" w:hAnsi="Arial" w:cs="Arial"/>
          <w:sz w:val="24"/>
          <w:szCs w:val="24"/>
        </w:rPr>
        <w:t>4</w:t>
      </w:r>
      <w:r w:rsidR="004368D7" w:rsidRPr="00D9672A">
        <w:rPr>
          <w:rFonts w:ascii="Arial" w:hAnsi="Arial" w:cs="Arial"/>
          <w:color w:val="00B050"/>
          <w:sz w:val="24"/>
          <w:szCs w:val="24"/>
        </w:rPr>
        <w:t xml:space="preserve"> </w:t>
      </w:r>
      <w:r w:rsidR="004368D7" w:rsidRPr="00D9672A">
        <w:rPr>
          <w:rFonts w:ascii="Arial" w:hAnsi="Arial" w:cs="Arial"/>
          <w:sz w:val="24"/>
          <w:szCs w:val="24"/>
        </w:rPr>
        <w:t>priedas)</w:t>
      </w:r>
      <w:r w:rsidRPr="00D9672A">
        <w:rPr>
          <w:rFonts w:ascii="Arial" w:hAnsi="Arial" w:cs="Arial"/>
          <w:sz w:val="24"/>
          <w:szCs w:val="24"/>
        </w:rPr>
        <w:t xml:space="preserve"> dėl kiekvieno ūkio subjekto (tiekėjas, jungtinės veiklos partneriai [jeigu pasiūlymą teikia ūkio subjektų grupė] ir/ar kiti ūkio subjektai [jeigu jų pajėgumais remiamasi])</w:t>
      </w:r>
      <w:r w:rsidR="004368D7" w:rsidRPr="00D9672A">
        <w:rPr>
          <w:rFonts w:ascii="Arial" w:hAnsi="Arial" w:cs="Arial"/>
          <w:sz w:val="24"/>
          <w:szCs w:val="24"/>
        </w:rPr>
        <w:t>. Pasirašydamas pasiūlymą, tiekėjas patvirtina ir EBVPD tikrumą;</w:t>
      </w:r>
    </w:p>
    <w:p w14:paraId="660B46D7" w14:textId="77777777" w:rsidR="004368D7" w:rsidRPr="00D9672A" w:rsidRDefault="004368D7" w:rsidP="00AF03A2">
      <w:pPr>
        <w:pStyle w:val="Sraopastraipa"/>
        <w:numPr>
          <w:ilvl w:val="2"/>
          <w:numId w:val="4"/>
        </w:numPr>
        <w:spacing w:after="0" w:line="240" w:lineRule="auto"/>
        <w:ind w:firstLine="709"/>
        <w:jc w:val="both"/>
        <w:rPr>
          <w:rFonts w:ascii="Arial" w:hAnsi="Arial" w:cs="Arial"/>
          <w:sz w:val="24"/>
          <w:szCs w:val="24"/>
          <w:u w:val="single"/>
        </w:rPr>
      </w:pPr>
      <w:r w:rsidRPr="00D9672A">
        <w:rPr>
          <w:rFonts w:ascii="Arial" w:hAnsi="Arial" w:cs="Arial"/>
          <w:sz w:val="24"/>
          <w:szCs w:val="24"/>
        </w:rPr>
        <w:t>jungtinės veiklos sutarties kopija (jeigu pirkime dalyvauja ūkio subjektų grupė jungtinės veiklos sutarties pagrindu);</w:t>
      </w:r>
    </w:p>
    <w:p w14:paraId="59A98AA8" w14:textId="37FE3D13" w:rsidR="004368D7" w:rsidRPr="00D9672A" w:rsidRDefault="004368D7" w:rsidP="00AF03A2">
      <w:pPr>
        <w:pStyle w:val="Sraopastraipa"/>
        <w:numPr>
          <w:ilvl w:val="2"/>
          <w:numId w:val="4"/>
        </w:numPr>
        <w:spacing w:after="0" w:line="240" w:lineRule="auto"/>
        <w:ind w:firstLine="709"/>
        <w:jc w:val="both"/>
        <w:rPr>
          <w:rFonts w:ascii="Arial" w:hAnsi="Arial" w:cs="Arial"/>
          <w:sz w:val="24"/>
          <w:szCs w:val="24"/>
          <w:u w:val="single"/>
        </w:rPr>
      </w:pPr>
      <w:r w:rsidRPr="00D9672A">
        <w:rPr>
          <w:rFonts w:ascii="Arial" w:hAnsi="Arial" w:cs="Arial"/>
          <w:sz w:val="24"/>
          <w:szCs w:val="24"/>
        </w:rPr>
        <w:t>dokumentas</w:t>
      </w:r>
      <w:r w:rsidR="00B16324" w:rsidRPr="00D9672A">
        <w:rPr>
          <w:rFonts w:ascii="Arial" w:hAnsi="Arial" w:cs="Arial"/>
          <w:sz w:val="24"/>
          <w:szCs w:val="24"/>
        </w:rPr>
        <w:t xml:space="preserve"> (įgaliojimo ar kt. dokumentas)</w:t>
      </w:r>
      <w:r w:rsidRPr="00D9672A">
        <w:rPr>
          <w:rFonts w:ascii="Arial" w:hAnsi="Arial" w:cs="Arial"/>
          <w:sz w:val="24"/>
          <w:szCs w:val="24"/>
        </w:rPr>
        <w:t>, patvirtinantis, kad asmuo, kuris pasirašė pasiūlymą (jei jis ne tiekėjo vadovas), turėjo teisę jį pasirašyti;</w:t>
      </w:r>
    </w:p>
    <w:p w14:paraId="58394617" w14:textId="77777777" w:rsidR="004368D7" w:rsidRPr="00D9672A" w:rsidRDefault="004368D7" w:rsidP="00AF03A2">
      <w:pPr>
        <w:pStyle w:val="Sraopastraipa"/>
        <w:numPr>
          <w:ilvl w:val="2"/>
          <w:numId w:val="4"/>
        </w:numPr>
        <w:tabs>
          <w:tab w:val="left" w:pos="1276"/>
        </w:tabs>
        <w:spacing w:after="0" w:line="240" w:lineRule="auto"/>
        <w:ind w:left="2127" w:hanging="1431"/>
        <w:jc w:val="both"/>
        <w:rPr>
          <w:rFonts w:ascii="Arial" w:hAnsi="Arial" w:cs="Arial"/>
          <w:sz w:val="24"/>
          <w:szCs w:val="24"/>
          <w:u w:val="single"/>
        </w:rPr>
      </w:pPr>
      <w:r w:rsidRPr="00D9672A">
        <w:rPr>
          <w:rFonts w:ascii="Arial" w:hAnsi="Arial" w:cs="Arial"/>
          <w:sz w:val="24"/>
          <w:szCs w:val="24"/>
        </w:rPr>
        <w:t>pasiūlymo galiojimą užtikrinantis dokumentas (jeigu reikalaujama);</w:t>
      </w:r>
    </w:p>
    <w:p w14:paraId="2842D240" w14:textId="11A8E891" w:rsidR="004368D7" w:rsidRPr="00D9672A" w:rsidRDefault="004368D7" w:rsidP="00AF03A2">
      <w:pPr>
        <w:pStyle w:val="Sraopastraipa"/>
        <w:numPr>
          <w:ilvl w:val="2"/>
          <w:numId w:val="4"/>
        </w:numPr>
        <w:spacing w:after="0" w:line="240" w:lineRule="auto"/>
        <w:ind w:firstLine="709"/>
        <w:jc w:val="both"/>
        <w:rPr>
          <w:rFonts w:ascii="Arial" w:hAnsi="Arial" w:cs="Arial"/>
          <w:sz w:val="24"/>
          <w:szCs w:val="24"/>
          <w:u w:val="single"/>
        </w:rPr>
      </w:pPr>
      <w:r w:rsidRPr="00D9672A">
        <w:rPr>
          <w:rFonts w:ascii="Arial" w:hAnsi="Arial" w:cs="Arial"/>
          <w:sz w:val="24"/>
          <w:szCs w:val="24"/>
        </w:rPr>
        <w:t xml:space="preserve">jei tiekėjas pasitelkia ūkio subjektus, kurių pajėgumais remiasi, – </w:t>
      </w:r>
      <w:r w:rsidR="00EF333E" w:rsidRPr="00D9672A">
        <w:rPr>
          <w:rFonts w:ascii="Arial" w:hAnsi="Arial" w:cs="Arial"/>
          <w:sz w:val="24"/>
          <w:szCs w:val="24"/>
        </w:rPr>
        <w:t>pagrindžiantys dokumentai</w:t>
      </w:r>
      <w:r w:rsidRPr="00D9672A">
        <w:rPr>
          <w:rFonts w:ascii="Arial" w:hAnsi="Arial" w:cs="Arial"/>
          <w:sz w:val="24"/>
          <w:szCs w:val="24"/>
        </w:rPr>
        <w:t>, kad šie ištekliai bus prieinami per visą sutartinių įsipareigojimų vykdymo laikotarpį</w:t>
      </w:r>
      <w:r w:rsidR="003550F5" w:rsidRPr="00D9672A">
        <w:rPr>
          <w:rFonts w:ascii="Arial" w:hAnsi="Arial" w:cs="Arial"/>
          <w:sz w:val="24"/>
          <w:szCs w:val="24"/>
        </w:rPr>
        <w:t>;</w:t>
      </w:r>
    </w:p>
    <w:p w14:paraId="3F60DEB7" w14:textId="4AFAB017" w:rsidR="003550F5" w:rsidRPr="00D9672A" w:rsidRDefault="003550F5" w:rsidP="00AF03A2">
      <w:pPr>
        <w:pStyle w:val="Sraopastraipa"/>
        <w:numPr>
          <w:ilvl w:val="2"/>
          <w:numId w:val="4"/>
        </w:numPr>
        <w:spacing w:after="0" w:line="240" w:lineRule="auto"/>
        <w:ind w:firstLine="709"/>
        <w:jc w:val="both"/>
        <w:rPr>
          <w:rFonts w:ascii="Arial" w:hAnsi="Arial" w:cs="Arial"/>
          <w:sz w:val="24"/>
          <w:szCs w:val="24"/>
          <w:u w:val="single"/>
        </w:rPr>
      </w:pPr>
      <w:r w:rsidRPr="00D9672A">
        <w:rPr>
          <w:rFonts w:ascii="Arial" w:hAnsi="Arial" w:cs="Arial"/>
          <w:sz w:val="24"/>
          <w:szCs w:val="24"/>
        </w:rPr>
        <w:t>jei tiekėjas pasitelkia subtiekėjus, subtiekėjo deklaracija ar kitas dokumentas, patvirtinantis jo sutikimą būti subtiekėju pirkime.</w:t>
      </w:r>
    </w:p>
    <w:p w14:paraId="3BF91573" w14:textId="200E0C1E" w:rsidR="00456F48" w:rsidRPr="00D9672A" w:rsidRDefault="00B93065" w:rsidP="00AF03A2">
      <w:pPr>
        <w:pStyle w:val="Sraopastraipa"/>
        <w:numPr>
          <w:ilvl w:val="1"/>
          <w:numId w:val="4"/>
        </w:numPr>
        <w:spacing w:after="0" w:line="20" w:lineRule="atLeast"/>
        <w:jc w:val="both"/>
        <w:rPr>
          <w:rFonts w:ascii="Arial" w:hAnsi="Arial" w:cs="Arial"/>
          <w:sz w:val="24"/>
          <w:szCs w:val="24"/>
        </w:rPr>
      </w:pPr>
      <w:r w:rsidRPr="00D9672A">
        <w:rPr>
          <w:rFonts w:ascii="Arial" w:hAnsi="Arial" w:cs="Arial"/>
          <w:sz w:val="24"/>
          <w:szCs w:val="24"/>
        </w:rPr>
        <w:t xml:space="preserve">Nereikalaujama viso pasiūlymo pasirašyti elektroniniu parašu. </w:t>
      </w:r>
      <w:r w:rsidR="004368D7" w:rsidRPr="00D9672A">
        <w:rPr>
          <w:rFonts w:ascii="Arial" w:hAnsi="Arial" w:cs="Arial"/>
          <w:sz w:val="24"/>
          <w:szCs w:val="24"/>
        </w:rPr>
        <w:t xml:space="preserve">Pasiūlymas gali būti pasirašytas fiziniu parašu arba kvalifikuotu elektroniniu parašu. </w:t>
      </w:r>
    </w:p>
    <w:p w14:paraId="1AE1026F" w14:textId="41EF34B5" w:rsidR="004368D7" w:rsidRPr="00D9672A" w:rsidRDefault="004368D7" w:rsidP="00AF03A2">
      <w:pPr>
        <w:pStyle w:val="Sraopastraipa"/>
        <w:numPr>
          <w:ilvl w:val="1"/>
          <w:numId w:val="4"/>
        </w:numPr>
        <w:spacing w:after="0" w:line="20" w:lineRule="atLeast"/>
        <w:jc w:val="both"/>
        <w:rPr>
          <w:rFonts w:ascii="Arial" w:hAnsi="Arial" w:cs="Arial"/>
          <w:sz w:val="24"/>
          <w:szCs w:val="24"/>
        </w:rPr>
      </w:pPr>
      <w:r w:rsidRPr="00D9672A">
        <w:rPr>
          <w:rFonts w:ascii="Arial" w:hAnsi="Arial" w:cs="Arial"/>
          <w:sz w:val="24"/>
          <w:szCs w:val="24"/>
        </w:rPr>
        <w:t>Pasiūlymas turi būti parengtas lietuvių kalba</w:t>
      </w:r>
      <w:r w:rsidRPr="00D9672A">
        <w:rPr>
          <w:rFonts w:ascii="Arial" w:hAnsi="Arial" w:cs="Arial"/>
          <w:color w:val="7030A0"/>
          <w:sz w:val="24"/>
          <w:szCs w:val="24"/>
        </w:rPr>
        <w:t xml:space="preserve">. </w:t>
      </w:r>
      <w:r w:rsidRPr="00D9672A">
        <w:rPr>
          <w:rFonts w:ascii="Arial" w:eastAsia="Arial" w:hAnsi="Arial" w:cs="Arial"/>
          <w:sz w:val="24"/>
          <w:szCs w:val="24"/>
        </w:rPr>
        <w:t xml:space="preserve">Jei kurie nors su pasiūlymu teikiami dokumentai parengti ne ta kalba, kuria reikalaujama, turi būti pateiktas tikslus vertimas į reikalaujamą kalbą. </w:t>
      </w:r>
      <w:r w:rsidRPr="00D9672A">
        <w:rPr>
          <w:rFonts w:ascii="Arial" w:hAnsi="Arial" w:cs="Arial"/>
          <w:sz w:val="24"/>
          <w:szCs w:val="24"/>
        </w:rPr>
        <w:t>Perkančiaja</w:t>
      </w:r>
      <w:r w:rsidR="00456F48" w:rsidRPr="00D9672A">
        <w:rPr>
          <w:rFonts w:ascii="Arial" w:hAnsi="Arial" w:cs="Arial"/>
          <w:sz w:val="24"/>
          <w:szCs w:val="24"/>
        </w:rPr>
        <w:t>m</w:t>
      </w:r>
      <w:r w:rsidRPr="00D9672A">
        <w:rPr>
          <w:rFonts w:ascii="Arial" w:hAnsi="Arial" w:cs="Arial"/>
          <w:sz w:val="24"/>
          <w:szCs w:val="24"/>
        </w:rPr>
        <w:t xml:space="preserve"> </w:t>
      </w:r>
      <w:r w:rsidR="00456F48" w:rsidRPr="00D9672A">
        <w:rPr>
          <w:rFonts w:ascii="Arial" w:hAnsi="Arial" w:cs="Arial"/>
          <w:sz w:val="24"/>
          <w:szCs w:val="24"/>
        </w:rPr>
        <w:t>subjektui</w:t>
      </w:r>
      <w:r w:rsidRPr="00D9672A">
        <w:rPr>
          <w:rFonts w:ascii="Arial" w:hAnsi="Arial" w:cs="Arial"/>
          <w:sz w:val="24"/>
          <w:szCs w:val="24"/>
        </w:rPr>
        <w:t xml:space="preserve"> turint įtarimų dėl pasiūlyme pateikto dokumento vertimo kokybės ir (ar) jo atitikties dokumento originalo turiniui, </w:t>
      </w:r>
      <w:r w:rsidR="00456F48" w:rsidRPr="00D9672A">
        <w:rPr>
          <w:rFonts w:ascii="Arial" w:hAnsi="Arial" w:cs="Arial"/>
          <w:sz w:val="24"/>
          <w:szCs w:val="24"/>
        </w:rPr>
        <w:t>jis</w:t>
      </w:r>
      <w:r w:rsidRPr="00D9672A">
        <w:rPr>
          <w:rFonts w:ascii="Arial" w:hAnsi="Arial" w:cs="Arial"/>
          <w:sz w:val="24"/>
          <w:szCs w:val="24"/>
        </w:rPr>
        <w:t xml:space="preserve"> reikalauja pateikti vertimą atlikusio asmens parašu ir vertimų biuro antspaudu (jei turi) patvirtintą šio dokumento vertimą. </w:t>
      </w:r>
    </w:p>
    <w:p w14:paraId="2C49E670" w14:textId="585C19BE" w:rsidR="006E0E99" w:rsidRPr="00D9672A" w:rsidRDefault="006E0E99" w:rsidP="00AF03A2">
      <w:pPr>
        <w:pStyle w:val="Sraopastraipa"/>
        <w:numPr>
          <w:ilvl w:val="1"/>
          <w:numId w:val="4"/>
        </w:numPr>
        <w:spacing w:after="0" w:line="20" w:lineRule="atLeast"/>
        <w:jc w:val="both"/>
        <w:rPr>
          <w:rFonts w:ascii="Arial" w:hAnsi="Arial" w:cs="Arial"/>
          <w:sz w:val="24"/>
          <w:szCs w:val="24"/>
        </w:rPr>
      </w:pPr>
      <w:r w:rsidRPr="00D9672A">
        <w:rPr>
          <w:rFonts w:ascii="Arial" w:hAnsi="Arial" w:cs="Arial"/>
          <w:sz w:val="24"/>
          <w:szCs w:val="24"/>
        </w:rPr>
        <w:t>Bendra pasiūlymo kaina (sąnaudos) su PVM  turi būti nurodoma dviejų skaičių po kablelio tikslumu. Šią kainą sudarančios kainos sudedamosios dalys ar įkainiai gali būti išreikštos neribojant skaičių po kablelio kiekio.</w:t>
      </w:r>
    </w:p>
    <w:p w14:paraId="2160981D" w14:textId="0D364139" w:rsidR="006E0E99" w:rsidRPr="00D9672A" w:rsidRDefault="006E0E99" w:rsidP="00AF03A2">
      <w:pPr>
        <w:pStyle w:val="Sraopastraipa"/>
        <w:numPr>
          <w:ilvl w:val="1"/>
          <w:numId w:val="4"/>
        </w:numPr>
        <w:spacing w:after="0" w:line="20" w:lineRule="atLeast"/>
        <w:jc w:val="both"/>
        <w:rPr>
          <w:rFonts w:ascii="Arial" w:hAnsi="Arial" w:cs="Arial"/>
          <w:sz w:val="24"/>
          <w:szCs w:val="24"/>
        </w:rPr>
      </w:pPr>
      <w:r w:rsidRPr="00D9672A">
        <w:rPr>
          <w:rFonts w:ascii="Arial" w:eastAsia="Arial" w:hAnsi="Arial" w:cs="Arial"/>
          <w:sz w:val="24"/>
          <w:szCs w:val="24"/>
        </w:rPr>
        <w:t xml:space="preserve">Tiekėjų pasiūlymuose nurodytos kainos bus vertinamos </w:t>
      </w:r>
      <w:r w:rsidRPr="00D9672A">
        <w:rPr>
          <w:rFonts w:ascii="Arial" w:hAnsi="Arial" w:cs="Arial"/>
          <w:sz w:val="24"/>
          <w:szCs w:val="24"/>
        </w:rPr>
        <w:t>ir lyginamos su visais mokesčiais, įskaitant PVM.</w:t>
      </w:r>
    </w:p>
    <w:p w14:paraId="1FA9CE73" w14:textId="77777777" w:rsidR="006E0E99" w:rsidRPr="00D9672A" w:rsidRDefault="006E0E99" w:rsidP="006E0E99">
      <w:pPr>
        <w:pStyle w:val="Sraopastraipa"/>
        <w:spacing w:after="0" w:line="20" w:lineRule="atLeast"/>
        <w:ind w:left="360"/>
        <w:jc w:val="both"/>
        <w:rPr>
          <w:rFonts w:ascii="Arial" w:hAnsi="Arial" w:cs="Arial"/>
          <w:sz w:val="24"/>
          <w:szCs w:val="24"/>
        </w:rPr>
      </w:pPr>
    </w:p>
    <w:p w14:paraId="202EE39C" w14:textId="20D6BA2F" w:rsidR="00D10E2E" w:rsidRPr="00D9672A" w:rsidRDefault="00D10E2E" w:rsidP="00AF03A2">
      <w:pPr>
        <w:keepNext/>
        <w:keepLines/>
        <w:numPr>
          <w:ilvl w:val="0"/>
          <w:numId w:val="4"/>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2" w:name="_Toc223685429"/>
      <w:r w:rsidRPr="00D9672A">
        <w:rPr>
          <w:rFonts w:ascii="Arial" w:eastAsiaTheme="majorEastAsia" w:hAnsi="Arial" w:cs="Arial"/>
          <w:b/>
          <w:bCs/>
          <w:color w:val="8496B0" w:themeColor="text2" w:themeTint="99"/>
          <w:spacing w:val="4"/>
          <w:sz w:val="24"/>
          <w:szCs w:val="24"/>
        </w:rPr>
        <w:t>Pasiūlymo galiojimo užtikrinimas</w:t>
      </w:r>
      <w:bookmarkEnd w:id="12"/>
    </w:p>
    <w:p w14:paraId="76C24399" w14:textId="6AB12789" w:rsidR="00D10E2E" w:rsidRPr="00D9672A" w:rsidRDefault="004D67B9" w:rsidP="00AF03A2">
      <w:pPr>
        <w:pStyle w:val="Sraopastraipa"/>
        <w:numPr>
          <w:ilvl w:val="1"/>
          <w:numId w:val="4"/>
        </w:numPr>
        <w:tabs>
          <w:tab w:val="left" w:pos="284"/>
        </w:tabs>
        <w:spacing w:after="0" w:line="240" w:lineRule="auto"/>
        <w:jc w:val="both"/>
        <w:rPr>
          <w:rFonts w:ascii="Arial" w:hAnsi="Arial" w:cs="Arial"/>
          <w:sz w:val="24"/>
          <w:szCs w:val="24"/>
        </w:rPr>
      </w:pPr>
      <w:r w:rsidRPr="00D9672A">
        <w:rPr>
          <w:rFonts w:ascii="Arial" w:eastAsia="Calibri" w:hAnsi="Arial" w:cs="Arial"/>
          <w:sz w:val="24"/>
          <w:szCs w:val="24"/>
        </w:rPr>
        <w:t>Perkantysis subj</w:t>
      </w:r>
      <w:r w:rsidR="00773C8D" w:rsidRPr="00D9672A">
        <w:rPr>
          <w:rFonts w:ascii="Arial" w:eastAsia="Calibri" w:hAnsi="Arial" w:cs="Arial"/>
          <w:sz w:val="24"/>
          <w:szCs w:val="24"/>
        </w:rPr>
        <w:t>ek</w:t>
      </w:r>
      <w:r w:rsidRPr="00D9672A">
        <w:rPr>
          <w:rFonts w:ascii="Arial" w:eastAsia="Calibri" w:hAnsi="Arial" w:cs="Arial"/>
          <w:sz w:val="24"/>
          <w:szCs w:val="24"/>
        </w:rPr>
        <w:t>tas</w:t>
      </w:r>
      <w:r w:rsidR="00D10E2E" w:rsidRPr="00D9672A">
        <w:rPr>
          <w:rFonts w:ascii="Arial" w:eastAsia="Calibri" w:hAnsi="Arial" w:cs="Arial"/>
          <w:sz w:val="24"/>
          <w:szCs w:val="24"/>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62FE6D3" w14:textId="77777777" w:rsidR="00D77889" w:rsidRPr="00D9672A" w:rsidRDefault="00D77889">
      <w:pPr>
        <w:rPr>
          <w:rFonts w:ascii="Arial" w:hAnsi="Arial" w:cs="Arial"/>
          <w:sz w:val="24"/>
          <w:szCs w:val="24"/>
        </w:rPr>
      </w:pPr>
    </w:p>
    <w:p w14:paraId="489E7DFB" w14:textId="6DF1E399" w:rsidR="00A01AB9" w:rsidRPr="00D9672A" w:rsidRDefault="00A01AB9" w:rsidP="00AF03A2">
      <w:pPr>
        <w:keepNext/>
        <w:keepLines/>
        <w:numPr>
          <w:ilvl w:val="0"/>
          <w:numId w:val="4"/>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3" w:name="_Toc223685430"/>
      <w:r w:rsidRPr="00D9672A">
        <w:rPr>
          <w:rFonts w:ascii="Arial" w:eastAsiaTheme="majorEastAsia" w:hAnsi="Arial" w:cs="Arial"/>
          <w:b/>
          <w:bCs/>
          <w:color w:val="8496B0" w:themeColor="text2" w:themeTint="99"/>
          <w:spacing w:val="4"/>
          <w:sz w:val="24"/>
          <w:szCs w:val="24"/>
        </w:rPr>
        <w:t>Pasiūlymų vertinimas</w:t>
      </w:r>
      <w:bookmarkEnd w:id="13"/>
    </w:p>
    <w:p w14:paraId="304FB2A1" w14:textId="5C60A4B5" w:rsidR="00A01AB9" w:rsidRPr="00D9672A" w:rsidRDefault="00A01AB9" w:rsidP="00AF03A2">
      <w:pPr>
        <w:pStyle w:val="Sraopastraipa"/>
        <w:numPr>
          <w:ilvl w:val="1"/>
          <w:numId w:val="4"/>
        </w:numPr>
        <w:tabs>
          <w:tab w:val="left" w:pos="284"/>
        </w:tabs>
        <w:spacing w:after="0" w:line="240" w:lineRule="auto"/>
        <w:jc w:val="both"/>
        <w:rPr>
          <w:rFonts w:ascii="Arial" w:hAnsi="Arial" w:cs="Arial"/>
          <w:sz w:val="24"/>
          <w:szCs w:val="24"/>
        </w:rPr>
      </w:pPr>
      <w:r w:rsidRPr="00D9672A">
        <w:rPr>
          <w:rFonts w:ascii="Arial" w:eastAsia="Calibri" w:hAnsi="Arial" w:cs="Arial"/>
          <w:sz w:val="24"/>
          <w:szCs w:val="24"/>
        </w:rPr>
        <w:t>Perkan</w:t>
      </w:r>
      <w:r w:rsidR="00773C8D" w:rsidRPr="00D9672A">
        <w:rPr>
          <w:rFonts w:ascii="Arial" w:eastAsia="Calibri" w:hAnsi="Arial" w:cs="Arial"/>
          <w:sz w:val="24"/>
          <w:szCs w:val="24"/>
        </w:rPr>
        <w:t>tysis subjektas</w:t>
      </w:r>
      <w:r w:rsidRPr="00D9672A">
        <w:rPr>
          <w:rFonts w:ascii="Arial" w:eastAsia="Calibri" w:hAnsi="Arial" w:cs="Arial"/>
          <w:sz w:val="24"/>
          <w:szCs w:val="24"/>
        </w:rPr>
        <w:t xml:space="preserve"> ekonomiškai naudingiausią pasiūlymą išrenka pagal tiekėjo pasiūlyme nurodytą kainą, kuri turi būti apskaičiuota ir nurodyta taip, kaip reikalaujama </w:t>
      </w:r>
      <w:bookmarkStart w:id="14" w:name="_Hlk91157291"/>
      <w:r w:rsidRPr="00D9672A">
        <w:rPr>
          <w:rFonts w:ascii="Arial" w:eastAsia="Calibri" w:hAnsi="Arial" w:cs="Arial"/>
          <w:sz w:val="24"/>
          <w:szCs w:val="24"/>
        </w:rPr>
        <w:t xml:space="preserve">specialiųjų pirkimo sąlygų </w:t>
      </w:r>
      <w:bookmarkEnd w:id="14"/>
      <w:r w:rsidR="006E0E99" w:rsidRPr="00D9672A">
        <w:rPr>
          <w:rFonts w:ascii="Arial" w:hAnsi="Arial" w:cs="Arial"/>
          <w:sz w:val="24"/>
          <w:szCs w:val="24"/>
          <w:shd w:val="clear" w:color="auto" w:fill="FFFFFF"/>
        </w:rPr>
        <w:t>5</w:t>
      </w:r>
      <w:r w:rsidRPr="00D9672A">
        <w:rPr>
          <w:rFonts w:ascii="Arial" w:eastAsia="Calibri" w:hAnsi="Arial" w:cs="Arial"/>
          <w:sz w:val="24"/>
          <w:szCs w:val="24"/>
        </w:rPr>
        <w:t xml:space="preserve"> priede</w:t>
      </w:r>
      <w:r w:rsidR="006E0E99" w:rsidRPr="00D9672A">
        <w:rPr>
          <w:rFonts w:ascii="Arial" w:eastAsia="Calibri" w:hAnsi="Arial" w:cs="Arial"/>
          <w:color w:val="00B050"/>
          <w:sz w:val="24"/>
          <w:szCs w:val="24"/>
        </w:rPr>
        <w:t xml:space="preserve"> </w:t>
      </w:r>
      <w:r w:rsidR="006E0E99" w:rsidRPr="00D9672A">
        <w:rPr>
          <w:rFonts w:ascii="Arial" w:eastAsia="Calibri" w:hAnsi="Arial" w:cs="Arial"/>
          <w:sz w:val="24"/>
          <w:szCs w:val="24"/>
        </w:rPr>
        <w:t>pasiūlymo formoje</w:t>
      </w:r>
      <w:r w:rsidRPr="00D9672A">
        <w:rPr>
          <w:rFonts w:ascii="Arial" w:eastAsia="Calibri" w:hAnsi="Arial" w:cs="Arial"/>
          <w:color w:val="7030A0"/>
          <w:sz w:val="24"/>
          <w:szCs w:val="24"/>
        </w:rPr>
        <w:t>.</w:t>
      </w:r>
    </w:p>
    <w:p w14:paraId="74D7E500" w14:textId="676D1676" w:rsidR="00A01AB9" w:rsidRPr="00D9672A" w:rsidRDefault="00A01AB9" w:rsidP="00AF03A2">
      <w:pPr>
        <w:pStyle w:val="Sraopastraipa"/>
        <w:numPr>
          <w:ilvl w:val="1"/>
          <w:numId w:val="4"/>
        </w:numPr>
        <w:tabs>
          <w:tab w:val="left" w:pos="426"/>
        </w:tabs>
        <w:spacing w:after="0" w:line="20" w:lineRule="atLeast"/>
        <w:jc w:val="both"/>
        <w:rPr>
          <w:rFonts w:ascii="Arial" w:hAnsi="Arial" w:cs="Arial"/>
          <w:bCs/>
          <w:iCs/>
          <w:sz w:val="24"/>
          <w:szCs w:val="24"/>
        </w:rPr>
      </w:pPr>
      <w:r w:rsidRPr="00D9672A">
        <w:rPr>
          <w:rFonts w:ascii="Arial" w:hAnsi="Arial" w:cs="Arial"/>
          <w:color w:val="000000" w:themeColor="text1"/>
          <w:sz w:val="24"/>
          <w:szCs w:val="24"/>
        </w:rPr>
        <w:t xml:space="preserve">Laimėjusiu pasiūlymu galės būti pripažintas tik 1 (vienas) ekonomiškai naudingiausias pasiūlymas, esantis pasiūlymų eilės pirmojoje vietoje. </w:t>
      </w:r>
    </w:p>
    <w:p w14:paraId="260C60F3" w14:textId="6E2AE122" w:rsidR="006E0E99" w:rsidRPr="00D9672A" w:rsidRDefault="006E0E99" w:rsidP="00AF03A2">
      <w:pPr>
        <w:pStyle w:val="Sraopastraipa"/>
        <w:numPr>
          <w:ilvl w:val="1"/>
          <w:numId w:val="4"/>
        </w:numPr>
        <w:tabs>
          <w:tab w:val="left" w:pos="426"/>
        </w:tabs>
        <w:spacing w:after="0" w:line="20" w:lineRule="atLeast"/>
        <w:jc w:val="both"/>
        <w:rPr>
          <w:rFonts w:ascii="Arial" w:hAnsi="Arial" w:cs="Arial"/>
          <w:bCs/>
          <w:iCs/>
          <w:sz w:val="24"/>
          <w:szCs w:val="24"/>
        </w:rPr>
      </w:pPr>
      <w:r w:rsidRPr="00D9672A">
        <w:rPr>
          <w:rFonts w:ascii="Arial" w:hAnsi="Arial" w:cs="Arial"/>
          <w:sz w:val="24"/>
          <w:szCs w:val="24"/>
          <w:lang w:eastAsia="lt-LT"/>
        </w:rPr>
        <w:t>Pasiūlymuose nurodytos kainos bus vertinami eurais. Jeigu pasiūlyme kaina nurodyta užsienio valiuta, ji bus perskaičiuojama į eurus pagal Europos centrinio banko skelbiamą orientacinį euro ir užsienio valiutų santykį, o tais atvejais, kai orientacinio euro ir užsienio valiutų santykio Europos centrinis bankas neskelbia, – Lietuvos banko nustatomą ir skelbiamą euro ir užsienio valiutų santykį paskutinę pasiūlymų pateikimo termino dieną.</w:t>
      </w:r>
    </w:p>
    <w:p w14:paraId="7A7AB505" w14:textId="3FB9C122" w:rsidR="00A01AB9" w:rsidRPr="00D9672A" w:rsidRDefault="00011143" w:rsidP="00AF03A2">
      <w:pPr>
        <w:pStyle w:val="Sraopastraipa"/>
        <w:numPr>
          <w:ilvl w:val="1"/>
          <w:numId w:val="4"/>
        </w:numPr>
        <w:tabs>
          <w:tab w:val="left" w:pos="426"/>
        </w:tabs>
        <w:spacing w:after="0" w:line="20" w:lineRule="atLeast"/>
        <w:jc w:val="both"/>
        <w:rPr>
          <w:rFonts w:ascii="Arial" w:hAnsi="Arial" w:cs="Arial"/>
          <w:bCs/>
          <w:i/>
          <w:iCs/>
          <w:color w:val="7030A0"/>
          <w:sz w:val="24"/>
          <w:szCs w:val="24"/>
        </w:rPr>
      </w:pPr>
      <w:r w:rsidRPr="00D9672A">
        <w:rPr>
          <w:rStyle w:val="cf01"/>
          <w:rFonts w:ascii="Arial" w:hAnsi="Arial" w:cs="Arial"/>
          <w:sz w:val="24"/>
          <w:szCs w:val="24"/>
        </w:rPr>
        <w:lastRenderedPageBreak/>
        <w:t>Perkantysis subjektas</w:t>
      </w:r>
      <w:r w:rsidR="00A01AB9" w:rsidRPr="00D9672A">
        <w:rPr>
          <w:rStyle w:val="cf01"/>
          <w:rFonts w:ascii="Arial" w:hAnsi="Arial" w:cs="Arial"/>
          <w:sz w:val="24"/>
          <w:szCs w:val="24"/>
        </w:rPr>
        <w:t xml:space="preserve"> atmes tiekėjo pasiūlymą, jeigu kartu su pasiūlymu nebus pateikti šie pirkimo sąlygose reikalaujami pateikti dokumentai: </w:t>
      </w:r>
      <w:r w:rsidR="003E0FF2" w:rsidRPr="00D9672A">
        <w:rPr>
          <w:rStyle w:val="cf01"/>
          <w:rFonts w:ascii="Arial" w:hAnsi="Arial" w:cs="Arial"/>
          <w:sz w:val="24"/>
          <w:szCs w:val="24"/>
        </w:rPr>
        <w:t>Pasiūlymo forma</w:t>
      </w:r>
      <w:r w:rsidR="00D7708B" w:rsidRPr="00D9672A">
        <w:rPr>
          <w:rStyle w:val="cf01"/>
          <w:rFonts w:ascii="Arial" w:hAnsi="Arial" w:cs="Arial"/>
          <w:sz w:val="24"/>
          <w:szCs w:val="24"/>
        </w:rPr>
        <w:t xml:space="preserve"> (5 priedas)</w:t>
      </w:r>
      <w:r w:rsidR="00A01AB9" w:rsidRPr="00D9672A">
        <w:rPr>
          <w:rFonts w:ascii="Arial" w:hAnsi="Arial" w:cs="Arial"/>
          <w:i/>
          <w:iCs/>
          <w:color w:val="7030A0"/>
          <w:sz w:val="24"/>
          <w:szCs w:val="24"/>
          <w:shd w:val="clear" w:color="auto" w:fill="FFFFFF"/>
        </w:rPr>
        <w:t>.</w:t>
      </w:r>
    </w:p>
    <w:p w14:paraId="38517D12" w14:textId="77777777" w:rsidR="00D10E2E" w:rsidRPr="00D9672A" w:rsidRDefault="00D10E2E">
      <w:pPr>
        <w:rPr>
          <w:rFonts w:ascii="Arial" w:hAnsi="Arial" w:cs="Arial"/>
          <w:sz w:val="24"/>
          <w:szCs w:val="24"/>
        </w:rPr>
      </w:pPr>
    </w:p>
    <w:p w14:paraId="50D00EB2" w14:textId="42DC5FB3" w:rsidR="00011143" w:rsidRPr="00D9672A" w:rsidRDefault="00011143" w:rsidP="00AF03A2">
      <w:pPr>
        <w:pStyle w:val="Sraopastraipa"/>
        <w:keepNext/>
        <w:keepLines/>
        <w:numPr>
          <w:ilvl w:val="0"/>
          <w:numId w:val="4"/>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5" w:name="_Toc223685431"/>
      <w:r w:rsidRPr="00D9672A">
        <w:rPr>
          <w:rFonts w:ascii="Arial" w:hAnsi="Arial" w:cs="Arial"/>
          <w:b/>
          <w:color w:val="8496B0" w:themeColor="text2" w:themeTint="99"/>
          <w:sz w:val="24"/>
          <w:szCs w:val="24"/>
        </w:rPr>
        <w:t>Sutarties sudarymas</w:t>
      </w:r>
      <w:bookmarkEnd w:id="15"/>
    </w:p>
    <w:p w14:paraId="42BD99E0" w14:textId="77777777" w:rsidR="00BC4394" w:rsidRPr="00D9672A" w:rsidRDefault="00011143" w:rsidP="00AF03A2">
      <w:pPr>
        <w:pStyle w:val="Sraopastraipa"/>
        <w:numPr>
          <w:ilvl w:val="1"/>
          <w:numId w:val="4"/>
        </w:numPr>
        <w:tabs>
          <w:tab w:val="left" w:pos="426"/>
        </w:tabs>
        <w:spacing w:after="0" w:line="240" w:lineRule="auto"/>
        <w:jc w:val="both"/>
        <w:rPr>
          <w:rFonts w:ascii="Arial" w:hAnsi="Arial" w:cs="Arial"/>
          <w:sz w:val="24"/>
          <w:szCs w:val="24"/>
        </w:rPr>
      </w:pPr>
      <w:r w:rsidRPr="00D9672A">
        <w:rPr>
          <w:rFonts w:ascii="Arial" w:hAnsi="Arial" w:cs="Arial"/>
          <w:color w:val="000000" w:themeColor="text1"/>
          <w:sz w:val="24"/>
          <w:szCs w:val="24"/>
        </w:rPr>
        <w:t>Ši pirkimo procedūra atliekama siekiant sudaryti sutartį su tiekėju, kurio pasiūlymas, vadovaujantis pirkimo sąlygose</w:t>
      </w:r>
      <w:r w:rsidRPr="00D9672A">
        <w:rPr>
          <w:rFonts w:ascii="Arial" w:hAnsi="Arial" w:cs="Arial"/>
          <w:color w:val="0070C0"/>
          <w:sz w:val="24"/>
          <w:szCs w:val="24"/>
        </w:rPr>
        <w:t xml:space="preserve"> </w:t>
      </w:r>
      <w:r w:rsidRPr="00D9672A">
        <w:rPr>
          <w:rFonts w:ascii="Arial" w:hAnsi="Arial" w:cs="Arial"/>
          <w:color w:val="000000" w:themeColor="text1"/>
          <w:sz w:val="24"/>
          <w:szCs w:val="24"/>
        </w:rPr>
        <w:t xml:space="preserve">nustatyta tvarka, bus pripažintas laimėjęs, o jei pirkimas skaidomas į dalis – su tiekėjais, kurių pasiūlymai bus pripažinti laimėję. </w:t>
      </w:r>
    </w:p>
    <w:p w14:paraId="23F8C8B9" w14:textId="03E0AB8C" w:rsidR="00170687" w:rsidRPr="00D9672A" w:rsidRDefault="00170687" w:rsidP="00AF03A2">
      <w:pPr>
        <w:pStyle w:val="Sraopastraipa"/>
        <w:numPr>
          <w:ilvl w:val="1"/>
          <w:numId w:val="4"/>
        </w:numPr>
        <w:tabs>
          <w:tab w:val="left" w:pos="426"/>
        </w:tabs>
        <w:spacing w:after="0" w:line="240" w:lineRule="auto"/>
        <w:jc w:val="both"/>
        <w:rPr>
          <w:rFonts w:ascii="Arial" w:hAnsi="Arial" w:cs="Arial"/>
          <w:sz w:val="24"/>
          <w:szCs w:val="24"/>
        </w:rPr>
      </w:pPr>
      <w:r w:rsidRPr="00D9672A">
        <w:rPr>
          <w:rFonts w:ascii="Arial" w:hAnsi="Arial" w:cs="Arial"/>
          <w:sz w:val="24"/>
          <w:szCs w:val="24"/>
        </w:rPr>
        <w:t>Šios sutarties sąlygos yra privalomos tiekėjams ir, sudarant Sutartį su laimėtoju, nebus keičiamos.</w:t>
      </w:r>
    </w:p>
    <w:p w14:paraId="4D09EE51" w14:textId="11087F7B" w:rsidR="00170687" w:rsidRPr="00D9672A" w:rsidRDefault="00170687" w:rsidP="00AF03A2">
      <w:pPr>
        <w:pStyle w:val="Sraopastraipa"/>
        <w:numPr>
          <w:ilvl w:val="1"/>
          <w:numId w:val="4"/>
        </w:numPr>
        <w:tabs>
          <w:tab w:val="left" w:pos="426"/>
        </w:tabs>
        <w:spacing w:after="0" w:line="240" w:lineRule="auto"/>
        <w:jc w:val="both"/>
        <w:rPr>
          <w:rFonts w:ascii="Arial" w:hAnsi="Arial" w:cs="Arial"/>
          <w:sz w:val="24"/>
          <w:szCs w:val="24"/>
        </w:rPr>
      </w:pPr>
      <w:r w:rsidRPr="00D9672A">
        <w:rPr>
          <w:rFonts w:ascii="Arial" w:hAnsi="Arial" w:cs="Arial"/>
          <w:sz w:val="24"/>
          <w:szCs w:val="24"/>
        </w:rPr>
        <w:t>Sutartis negali būti sudaroma, kol nesibaigė Pirkimų įstatymo nustatyti Tiekėjų pretenzijų pateikimo ir ieškinio pareiškimo terminai, išskyrus atvejį, kai pasiūlymą pateikia tik vienas tiekėjas.</w:t>
      </w:r>
    </w:p>
    <w:p w14:paraId="47495025" w14:textId="2327CE34" w:rsidR="00170687" w:rsidRPr="00D9672A" w:rsidRDefault="00170687" w:rsidP="00AF03A2">
      <w:pPr>
        <w:pStyle w:val="Sraopastraipa"/>
        <w:numPr>
          <w:ilvl w:val="1"/>
          <w:numId w:val="4"/>
        </w:numPr>
        <w:tabs>
          <w:tab w:val="left" w:pos="426"/>
        </w:tabs>
        <w:spacing w:after="0" w:line="240" w:lineRule="auto"/>
        <w:jc w:val="both"/>
        <w:rPr>
          <w:rFonts w:ascii="Arial" w:hAnsi="Arial" w:cs="Arial"/>
          <w:sz w:val="24"/>
          <w:szCs w:val="24"/>
        </w:rPr>
      </w:pPr>
      <w:r w:rsidRPr="00D9672A">
        <w:rPr>
          <w:rFonts w:ascii="Arial" w:hAnsi="Arial" w:cs="Arial"/>
          <w:sz w:val="24"/>
          <w:szCs w:val="24"/>
        </w:rPr>
        <w:t>Perkantysis subjektas Sutartį siūlo sudaryti tam tiekėjui, kurio pasiūlymas PĮ bei šių konkurso sąlygų nustatyta tvarka pripažintas laimėjusiu. Sutartis su laimėtoju sudaroma ir vykdoma, vadovaujantis PĮ V skyriuje nustatyta tvarka.</w:t>
      </w:r>
    </w:p>
    <w:p w14:paraId="76829889" w14:textId="42A910D6" w:rsidR="000B5761" w:rsidRPr="00D9672A" w:rsidRDefault="00503F7C" w:rsidP="00AF03A2">
      <w:pPr>
        <w:pStyle w:val="Sraopastraipa"/>
        <w:numPr>
          <w:ilvl w:val="1"/>
          <w:numId w:val="4"/>
        </w:numPr>
        <w:tabs>
          <w:tab w:val="left" w:pos="426"/>
        </w:tabs>
        <w:spacing w:after="0" w:line="240" w:lineRule="auto"/>
        <w:jc w:val="both"/>
        <w:rPr>
          <w:rFonts w:ascii="Arial" w:hAnsi="Arial" w:cs="Arial"/>
          <w:sz w:val="24"/>
          <w:szCs w:val="24"/>
        </w:rPr>
      </w:pPr>
      <w:r w:rsidRPr="00D9672A">
        <w:rPr>
          <w:rFonts w:ascii="Arial" w:hAnsi="Arial" w:cs="Arial"/>
          <w:sz w:val="24"/>
          <w:szCs w:val="24"/>
        </w:rPr>
        <w:t>Sutarties sąlygos pateikiamos specialiųjų pirkimo sąlygų 6 priede „Sutarties projektas“</w:t>
      </w:r>
      <w:r w:rsidRPr="00D9672A">
        <w:rPr>
          <w:rFonts w:ascii="Arial" w:hAnsi="Arial" w:cs="Arial"/>
          <w:sz w:val="24"/>
          <w:szCs w:val="24"/>
          <w:lang w:val="fi-FI"/>
        </w:rPr>
        <w:t>.</w:t>
      </w:r>
    </w:p>
    <w:p w14:paraId="1C5FA19A" w14:textId="77777777" w:rsidR="00011143" w:rsidRPr="00D9672A" w:rsidRDefault="00011143">
      <w:pPr>
        <w:rPr>
          <w:rFonts w:ascii="Arial" w:hAnsi="Arial" w:cs="Arial"/>
          <w:sz w:val="24"/>
          <w:szCs w:val="24"/>
        </w:rPr>
      </w:pPr>
    </w:p>
    <w:p w14:paraId="0C01296C" w14:textId="2026B2B2" w:rsidR="006E6504" w:rsidRPr="00D9672A" w:rsidRDefault="006E6504" w:rsidP="00AF03A2">
      <w:pPr>
        <w:pStyle w:val="Sraopastraipa"/>
        <w:keepNext/>
        <w:keepLines/>
        <w:numPr>
          <w:ilvl w:val="0"/>
          <w:numId w:val="4"/>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6" w:name="_Toc223685432"/>
      <w:r w:rsidRPr="00D9672A">
        <w:rPr>
          <w:rFonts w:ascii="Arial" w:hAnsi="Arial" w:cs="Arial"/>
          <w:b/>
          <w:color w:val="8496B0" w:themeColor="text2" w:themeTint="99"/>
          <w:sz w:val="24"/>
          <w:szCs w:val="24"/>
        </w:rPr>
        <w:t>Sutarties įvykdymo užtikrinimas</w:t>
      </w:r>
      <w:bookmarkEnd w:id="16"/>
    </w:p>
    <w:p w14:paraId="7798E7EF" w14:textId="7EC4FDBD" w:rsidR="006E6504" w:rsidRPr="00D9672A" w:rsidRDefault="006E6504" w:rsidP="00AF03A2">
      <w:pPr>
        <w:pStyle w:val="Sraopastraipa"/>
        <w:numPr>
          <w:ilvl w:val="1"/>
          <w:numId w:val="4"/>
        </w:numPr>
        <w:tabs>
          <w:tab w:val="left" w:pos="567"/>
        </w:tabs>
        <w:spacing w:before="120" w:after="120" w:line="240" w:lineRule="auto"/>
        <w:jc w:val="both"/>
        <w:rPr>
          <w:rFonts w:ascii="Arial" w:hAnsi="Arial" w:cs="Arial"/>
          <w:sz w:val="24"/>
          <w:szCs w:val="24"/>
        </w:rPr>
      </w:pPr>
      <w:r w:rsidRPr="00D9672A">
        <w:rPr>
          <w:rFonts w:ascii="Arial" w:hAnsi="Arial" w:cs="Arial"/>
          <w:color w:val="000000" w:themeColor="text1"/>
          <w:sz w:val="24"/>
          <w:szCs w:val="24"/>
        </w:rPr>
        <w:t xml:space="preserve">Perkantysis subjektas </w:t>
      </w:r>
      <w:r w:rsidRPr="00D9672A">
        <w:rPr>
          <w:rFonts w:ascii="Arial" w:hAnsi="Arial" w:cs="Arial"/>
          <w:sz w:val="24"/>
          <w:szCs w:val="24"/>
        </w:rPr>
        <w:t>nereikalauja, kad Pirkimo sutarties įvykdymas būtų užtikrinamas Lietuvos Respublikoje ar užsienio valstybėje registruoto banko ar draudimo bendrovės garantija.</w:t>
      </w:r>
    </w:p>
    <w:p w14:paraId="282C4832" w14:textId="0CB2BDDB" w:rsidR="008F1C33" w:rsidRPr="00D9672A" w:rsidRDefault="008F1C33" w:rsidP="00AF03A2">
      <w:pPr>
        <w:pStyle w:val="Sraopastraipa"/>
        <w:numPr>
          <w:ilvl w:val="1"/>
          <w:numId w:val="4"/>
        </w:numPr>
        <w:tabs>
          <w:tab w:val="left" w:pos="567"/>
        </w:tabs>
        <w:spacing w:before="120" w:after="120" w:line="240" w:lineRule="auto"/>
        <w:jc w:val="both"/>
        <w:rPr>
          <w:rFonts w:ascii="Arial" w:hAnsi="Arial" w:cs="Arial"/>
          <w:sz w:val="24"/>
          <w:szCs w:val="24"/>
        </w:rPr>
      </w:pPr>
      <w:r w:rsidRPr="00D9672A">
        <w:rPr>
          <w:rFonts w:ascii="Arial" w:hAnsi="Arial" w:cs="Arial"/>
          <w:sz w:val="24"/>
          <w:szCs w:val="24"/>
        </w:rPr>
        <w:t>Sutarties įvykdymas užtikrinamas netesybomis (delspinigiais ir baudomis)</w:t>
      </w:r>
      <w:r w:rsidR="00BC4394" w:rsidRPr="00D9672A">
        <w:rPr>
          <w:rFonts w:ascii="Arial" w:hAnsi="Arial" w:cs="Arial"/>
          <w:sz w:val="24"/>
          <w:szCs w:val="24"/>
        </w:rPr>
        <w:t>.</w:t>
      </w:r>
    </w:p>
    <w:p w14:paraId="53DFCBD4" w14:textId="77777777" w:rsidR="006617A8" w:rsidRPr="00D9672A" w:rsidRDefault="006617A8" w:rsidP="006617A8">
      <w:pPr>
        <w:pStyle w:val="Sraopastraipa"/>
        <w:tabs>
          <w:tab w:val="left" w:pos="567"/>
        </w:tabs>
        <w:spacing w:before="120" w:after="120" w:line="240" w:lineRule="auto"/>
        <w:ind w:left="0"/>
        <w:jc w:val="both"/>
        <w:rPr>
          <w:rFonts w:ascii="Arial" w:hAnsi="Arial" w:cs="Arial"/>
          <w:color w:val="000000" w:themeColor="text1"/>
          <w:sz w:val="24"/>
          <w:szCs w:val="24"/>
        </w:rPr>
      </w:pPr>
    </w:p>
    <w:p w14:paraId="0ED8F721" w14:textId="7FD8CB07" w:rsidR="00CD5768" w:rsidRPr="00D9672A" w:rsidRDefault="00CD5768" w:rsidP="00AF03A2">
      <w:pPr>
        <w:pStyle w:val="Sraopastraipa"/>
        <w:keepNext/>
        <w:keepLines/>
        <w:numPr>
          <w:ilvl w:val="0"/>
          <w:numId w:val="5"/>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left="284"/>
        <w:jc w:val="both"/>
        <w:outlineLvl w:val="0"/>
        <w:rPr>
          <w:rFonts w:ascii="Arial" w:hAnsi="Arial" w:cs="Arial"/>
          <w:b/>
          <w:color w:val="8496B0" w:themeColor="text2" w:themeTint="99"/>
          <w:sz w:val="24"/>
          <w:szCs w:val="24"/>
        </w:rPr>
      </w:pPr>
      <w:bookmarkStart w:id="17" w:name="_Toc223685433"/>
      <w:r w:rsidRPr="00D9672A">
        <w:rPr>
          <w:rFonts w:ascii="Arial" w:hAnsi="Arial" w:cs="Arial"/>
          <w:b/>
          <w:color w:val="8496B0" w:themeColor="text2" w:themeTint="99"/>
          <w:sz w:val="24"/>
          <w:szCs w:val="24"/>
        </w:rPr>
        <w:t>Kitos sąlygos</w:t>
      </w:r>
      <w:bookmarkEnd w:id="17"/>
    </w:p>
    <w:p w14:paraId="43623F5D" w14:textId="23AB4E3D" w:rsidR="00B854AA" w:rsidRPr="00D9672A" w:rsidRDefault="00B854AA" w:rsidP="00355B7A">
      <w:pPr>
        <w:spacing w:after="0"/>
        <w:rPr>
          <w:rFonts w:ascii="Arial" w:hAnsi="Arial" w:cs="Arial"/>
          <w:sz w:val="24"/>
          <w:szCs w:val="24"/>
        </w:rPr>
      </w:pPr>
      <w:bookmarkStart w:id="18" w:name="_Toc484495963"/>
      <w:bookmarkStart w:id="19" w:name="_Toc484496022"/>
      <w:bookmarkStart w:id="20" w:name="part_06994e30518444c28ae1843525c1ce7f"/>
      <w:bookmarkEnd w:id="0"/>
      <w:bookmarkEnd w:id="18"/>
      <w:bookmarkEnd w:id="19"/>
      <w:bookmarkEnd w:id="20"/>
    </w:p>
    <w:p w14:paraId="2D573285" w14:textId="6A17FB14" w:rsidR="000A2CB1" w:rsidRPr="00D9672A" w:rsidRDefault="000A2CB1">
      <w:pPr>
        <w:spacing w:line="259" w:lineRule="auto"/>
        <w:rPr>
          <w:rFonts w:ascii="Arial" w:hAnsi="Arial" w:cs="Arial"/>
          <w:sz w:val="24"/>
          <w:szCs w:val="24"/>
        </w:rPr>
      </w:pPr>
      <w:r w:rsidRPr="00D9672A">
        <w:rPr>
          <w:rFonts w:ascii="Arial" w:hAnsi="Arial" w:cs="Arial"/>
          <w:sz w:val="24"/>
          <w:szCs w:val="24"/>
        </w:rPr>
        <w:br w:type="page"/>
      </w:r>
    </w:p>
    <w:p w14:paraId="5732CC12" w14:textId="77777777" w:rsidR="000A2CB1" w:rsidRPr="00D9672A" w:rsidRDefault="000A2CB1" w:rsidP="000A2CB1">
      <w:pPr>
        <w:pStyle w:val="Antrat1"/>
        <w:jc w:val="right"/>
        <w:rPr>
          <w:rFonts w:ascii="Arial" w:hAnsi="Arial" w:cs="Arial"/>
          <w:sz w:val="24"/>
          <w:szCs w:val="24"/>
        </w:rPr>
      </w:pPr>
      <w:bookmarkStart w:id="21" w:name="_Toc126333939"/>
      <w:bookmarkStart w:id="22" w:name="_Toc223685434"/>
      <w:r w:rsidRPr="00D9672A">
        <w:rPr>
          <w:rFonts w:ascii="Arial" w:hAnsi="Arial" w:cs="Arial"/>
          <w:color w:val="0070C0"/>
          <w:sz w:val="24"/>
          <w:szCs w:val="24"/>
        </w:rPr>
        <w:lastRenderedPageBreak/>
        <w:t>Pirkimo sąlygų 1 priedas „Terminai“</w:t>
      </w:r>
      <w:bookmarkEnd w:id="21"/>
      <w:bookmarkEnd w:id="22"/>
    </w:p>
    <w:p w14:paraId="488CE13D" w14:textId="77777777" w:rsidR="002874D6" w:rsidRPr="00D9672A" w:rsidRDefault="002874D6" w:rsidP="00355B7A">
      <w:pPr>
        <w:spacing w:after="0"/>
        <w:rPr>
          <w:rFonts w:ascii="Arial" w:hAnsi="Arial" w:cs="Arial"/>
          <w:sz w:val="24"/>
          <w:szCs w:val="24"/>
        </w:rPr>
      </w:pPr>
    </w:p>
    <w:p w14:paraId="5C270E1F" w14:textId="77777777" w:rsidR="000A2CB1" w:rsidRPr="00D9672A" w:rsidRDefault="000A2CB1" w:rsidP="00355B7A">
      <w:pPr>
        <w:spacing w:after="0"/>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
        <w:gridCol w:w="2456"/>
        <w:gridCol w:w="3400"/>
        <w:gridCol w:w="2754"/>
      </w:tblGrid>
      <w:tr w:rsidR="000A2CB1" w:rsidRPr="00D9672A" w14:paraId="35EE2550" w14:textId="77777777" w:rsidTr="005C5035">
        <w:trPr>
          <w:trHeight w:val="20"/>
        </w:trPr>
        <w:tc>
          <w:tcPr>
            <w:tcW w:w="726" w:type="dxa"/>
            <w:shd w:val="clear" w:color="auto" w:fill="D9D9D9" w:themeFill="background1" w:themeFillShade="D9"/>
            <w:tcMar>
              <w:top w:w="0" w:type="dxa"/>
              <w:left w:w="108" w:type="dxa"/>
              <w:bottom w:w="0" w:type="dxa"/>
              <w:right w:w="108" w:type="dxa"/>
            </w:tcMar>
          </w:tcPr>
          <w:p w14:paraId="15C8516F" w14:textId="77777777" w:rsidR="000A2CB1" w:rsidRPr="00D9672A" w:rsidRDefault="000A2CB1" w:rsidP="005C5035">
            <w:pPr>
              <w:jc w:val="center"/>
              <w:rPr>
                <w:rFonts w:ascii="Arial" w:hAnsi="Arial" w:cs="Arial"/>
                <w:b/>
                <w:bCs/>
                <w:sz w:val="24"/>
                <w:szCs w:val="24"/>
              </w:rPr>
            </w:pPr>
            <w:proofErr w:type="spellStart"/>
            <w:r w:rsidRPr="00D9672A">
              <w:rPr>
                <w:rFonts w:ascii="Arial" w:hAnsi="Arial" w:cs="Arial"/>
                <w:b/>
                <w:bCs/>
                <w:sz w:val="24"/>
                <w:szCs w:val="24"/>
              </w:rPr>
              <w:t>Eil.Nr</w:t>
            </w:r>
            <w:proofErr w:type="spellEnd"/>
            <w:r w:rsidRPr="00D9672A">
              <w:rPr>
                <w:rFonts w:ascii="Arial" w:hAnsi="Arial" w:cs="Arial"/>
                <w:b/>
                <w:bCs/>
                <w:sz w:val="24"/>
                <w:szCs w:val="24"/>
              </w:rPr>
              <w:t>.</w:t>
            </w:r>
          </w:p>
        </w:tc>
        <w:tc>
          <w:tcPr>
            <w:tcW w:w="2531" w:type="dxa"/>
            <w:shd w:val="clear" w:color="auto" w:fill="D9D9D9" w:themeFill="background1" w:themeFillShade="D9"/>
            <w:tcMar>
              <w:top w:w="0" w:type="dxa"/>
              <w:left w:w="108" w:type="dxa"/>
              <w:bottom w:w="0" w:type="dxa"/>
              <w:right w:w="108" w:type="dxa"/>
            </w:tcMar>
          </w:tcPr>
          <w:p w14:paraId="40E8D588" w14:textId="77777777" w:rsidR="000A2CB1" w:rsidRPr="00D9672A" w:rsidRDefault="000A2CB1" w:rsidP="005C5035">
            <w:pPr>
              <w:jc w:val="center"/>
              <w:rPr>
                <w:rFonts w:ascii="Arial" w:hAnsi="Arial" w:cs="Arial"/>
                <w:b/>
                <w:bCs/>
                <w:sz w:val="24"/>
                <w:szCs w:val="24"/>
              </w:rPr>
            </w:pPr>
            <w:r w:rsidRPr="00D9672A">
              <w:rPr>
                <w:rFonts w:ascii="Arial" w:hAnsi="Arial" w:cs="Arial"/>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3F54A3D0" w14:textId="77777777" w:rsidR="000A2CB1" w:rsidRPr="00D9672A" w:rsidRDefault="000A2CB1" w:rsidP="005C5035">
            <w:pPr>
              <w:spacing w:after="0"/>
              <w:jc w:val="center"/>
              <w:rPr>
                <w:rFonts w:ascii="Arial" w:hAnsi="Arial" w:cs="Arial"/>
                <w:b/>
                <w:sz w:val="24"/>
                <w:szCs w:val="24"/>
              </w:rPr>
            </w:pPr>
            <w:r w:rsidRPr="00D9672A">
              <w:rPr>
                <w:rFonts w:ascii="Arial" w:hAnsi="Arial" w:cs="Arial"/>
                <w:b/>
                <w:sz w:val="24"/>
                <w:szCs w:val="24"/>
              </w:rPr>
              <w:t>DATA/DIENŲ SKAIČIUS/ LAIKAS</w:t>
            </w:r>
          </w:p>
          <w:p w14:paraId="2D1D4180" w14:textId="77777777" w:rsidR="000A2CB1" w:rsidRPr="00D9672A" w:rsidRDefault="000A2CB1" w:rsidP="005C5035">
            <w:pPr>
              <w:spacing w:after="0"/>
              <w:jc w:val="center"/>
              <w:rPr>
                <w:rFonts w:ascii="Arial" w:hAnsi="Arial" w:cs="Arial"/>
                <w:sz w:val="24"/>
                <w:szCs w:val="24"/>
              </w:rPr>
            </w:pPr>
            <w:r w:rsidRPr="00D9672A">
              <w:rPr>
                <w:rFonts w:ascii="Arial" w:hAnsi="Arial" w:cs="Arial"/>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5666844B" w14:textId="77777777" w:rsidR="000A2CB1" w:rsidRPr="00D9672A" w:rsidRDefault="000A2CB1" w:rsidP="005C5035">
            <w:pPr>
              <w:jc w:val="center"/>
              <w:rPr>
                <w:rFonts w:ascii="Arial" w:hAnsi="Arial" w:cs="Arial"/>
                <w:b/>
                <w:sz w:val="24"/>
                <w:szCs w:val="24"/>
              </w:rPr>
            </w:pPr>
            <w:r w:rsidRPr="00D9672A">
              <w:rPr>
                <w:rFonts w:ascii="Arial" w:hAnsi="Arial" w:cs="Arial"/>
                <w:b/>
                <w:sz w:val="24"/>
                <w:szCs w:val="24"/>
              </w:rPr>
              <w:t>PASTABOS</w:t>
            </w:r>
          </w:p>
        </w:tc>
      </w:tr>
      <w:tr w:rsidR="000A2CB1" w:rsidRPr="00D9672A" w14:paraId="35A3D9A1" w14:textId="77777777" w:rsidTr="005C5035">
        <w:trPr>
          <w:trHeight w:val="20"/>
        </w:trPr>
        <w:tc>
          <w:tcPr>
            <w:tcW w:w="726" w:type="dxa"/>
            <w:tcMar>
              <w:top w:w="0" w:type="dxa"/>
              <w:left w:w="108" w:type="dxa"/>
              <w:bottom w:w="0" w:type="dxa"/>
              <w:right w:w="108" w:type="dxa"/>
            </w:tcMar>
          </w:tcPr>
          <w:p w14:paraId="0C1A2F67" w14:textId="77777777" w:rsidR="000A2CB1" w:rsidRPr="00D9672A" w:rsidRDefault="000A2CB1" w:rsidP="005C5035">
            <w:pPr>
              <w:keepNext/>
              <w:spacing w:after="0" w:line="240" w:lineRule="auto"/>
              <w:rPr>
                <w:rFonts w:ascii="Arial" w:hAnsi="Arial" w:cs="Arial"/>
                <w:bCs/>
                <w:sz w:val="24"/>
                <w:szCs w:val="24"/>
              </w:rPr>
            </w:pPr>
            <w:r w:rsidRPr="00D9672A">
              <w:rPr>
                <w:rFonts w:ascii="Arial" w:hAnsi="Arial" w:cs="Arial"/>
                <w:bCs/>
                <w:sz w:val="24"/>
                <w:szCs w:val="24"/>
              </w:rPr>
              <w:t>1.</w:t>
            </w:r>
          </w:p>
        </w:tc>
        <w:tc>
          <w:tcPr>
            <w:tcW w:w="2531" w:type="dxa"/>
            <w:tcMar>
              <w:top w:w="0" w:type="dxa"/>
              <w:left w:w="108" w:type="dxa"/>
              <w:bottom w:w="0" w:type="dxa"/>
              <w:right w:w="108" w:type="dxa"/>
            </w:tcMar>
          </w:tcPr>
          <w:p w14:paraId="639944E1" w14:textId="77777777" w:rsidR="000A2CB1" w:rsidRPr="00D9672A" w:rsidRDefault="000A2CB1" w:rsidP="005C5035">
            <w:pPr>
              <w:keepNext/>
              <w:spacing w:after="0" w:line="240" w:lineRule="auto"/>
              <w:rPr>
                <w:rFonts w:ascii="Arial" w:hAnsi="Arial" w:cs="Arial"/>
                <w:sz w:val="24"/>
                <w:szCs w:val="24"/>
              </w:rPr>
            </w:pPr>
            <w:r w:rsidRPr="00D9672A">
              <w:rPr>
                <w:rFonts w:ascii="Arial" w:hAnsi="Arial" w:cs="Arial"/>
                <w:bCs/>
                <w:sz w:val="24"/>
                <w:szCs w:val="24"/>
              </w:rPr>
              <w:t>Pasiūlymų pateikimo terminas</w:t>
            </w:r>
          </w:p>
        </w:tc>
        <w:tc>
          <w:tcPr>
            <w:tcW w:w="3643" w:type="dxa"/>
            <w:tcMar>
              <w:top w:w="0" w:type="dxa"/>
              <w:left w:w="108" w:type="dxa"/>
              <w:bottom w:w="0" w:type="dxa"/>
              <w:right w:w="108" w:type="dxa"/>
            </w:tcMar>
          </w:tcPr>
          <w:p w14:paraId="09F44A00" w14:textId="77777777" w:rsidR="000A2CB1" w:rsidRPr="00D9672A" w:rsidRDefault="000A2CB1" w:rsidP="005C5035">
            <w:pPr>
              <w:spacing w:after="0" w:line="240" w:lineRule="auto"/>
              <w:rPr>
                <w:rFonts w:ascii="Arial" w:hAnsi="Arial" w:cs="Arial"/>
                <w:sz w:val="24"/>
                <w:szCs w:val="24"/>
              </w:rPr>
            </w:pPr>
            <w:r w:rsidRPr="00D9672A">
              <w:rPr>
                <w:rFonts w:ascii="Arial" w:hAnsi="Arial" w:cs="Arial"/>
                <w:sz w:val="24"/>
                <w:szCs w:val="24"/>
              </w:rPr>
              <w:t xml:space="preserve">nurodytas skelbime </w:t>
            </w:r>
          </w:p>
        </w:tc>
        <w:tc>
          <w:tcPr>
            <w:tcW w:w="2954" w:type="dxa"/>
            <w:tcMar>
              <w:top w:w="0" w:type="dxa"/>
              <w:left w:w="108" w:type="dxa"/>
              <w:bottom w:w="0" w:type="dxa"/>
              <w:right w:w="108" w:type="dxa"/>
            </w:tcMar>
          </w:tcPr>
          <w:p w14:paraId="7BC7A8CE" w14:textId="77777777" w:rsidR="000A2CB1" w:rsidRPr="00D9672A" w:rsidRDefault="000A2CB1" w:rsidP="005C5035">
            <w:pPr>
              <w:spacing w:after="0" w:line="240" w:lineRule="auto"/>
              <w:rPr>
                <w:rFonts w:ascii="Arial" w:hAnsi="Arial" w:cs="Arial"/>
                <w:iCs/>
                <w:sz w:val="24"/>
                <w:szCs w:val="24"/>
              </w:rPr>
            </w:pPr>
            <w:r w:rsidRPr="00D9672A">
              <w:rPr>
                <w:rFonts w:ascii="Arial" w:hAnsi="Arial" w:cs="Arial"/>
                <w:sz w:val="24"/>
                <w:szCs w:val="24"/>
              </w:rPr>
              <w:t>Perkančioji organizacija turi teisę pratęsti pasiūlymų pateikimo terminą.</w:t>
            </w:r>
          </w:p>
        </w:tc>
      </w:tr>
      <w:tr w:rsidR="000A2CB1" w:rsidRPr="00D9672A" w14:paraId="571248E1" w14:textId="77777777" w:rsidTr="005C5035">
        <w:trPr>
          <w:trHeight w:val="20"/>
        </w:trPr>
        <w:tc>
          <w:tcPr>
            <w:tcW w:w="726" w:type="dxa"/>
            <w:tcMar>
              <w:top w:w="0" w:type="dxa"/>
              <w:left w:w="108" w:type="dxa"/>
              <w:bottom w:w="0" w:type="dxa"/>
              <w:right w:w="108" w:type="dxa"/>
            </w:tcMar>
          </w:tcPr>
          <w:p w14:paraId="69E0B374" w14:textId="77777777" w:rsidR="000A2CB1" w:rsidRPr="00D9672A" w:rsidRDefault="000A2CB1" w:rsidP="005C5035">
            <w:pPr>
              <w:keepNext/>
              <w:spacing w:after="0" w:line="240" w:lineRule="auto"/>
              <w:rPr>
                <w:rFonts w:ascii="Arial" w:hAnsi="Arial" w:cs="Arial"/>
                <w:bCs/>
                <w:sz w:val="24"/>
                <w:szCs w:val="24"/>
              </w:rPr>
            </w:pPr>
            <w:r w:rsidRPr="00D9672A">
              <w:rPr>
                <w:rFonts w:ascii="Arial" w:hAnsi="Arial" w:cs="Arial"/>
                <w:bCs/>
                <w:sz w:val="24"/>
                <w:szCs w:val="24"/>
              </w:rPr>
              <w:t>2.</w:t>
            </w:r>
          </w:p>
        </w:tc>
        <w:tc>
          <w:tcPr>
            <w:tcW w:w="2531" w:type="dxa"/>
            <w:tcMar>
              <w:top w:w="0" w:type="dxa"/>
              <w:left w:w="108" w:type="dxa"/>
              <w:bottom w:w="0" w:type="dxa"/>
              <w:right w:w="108" w:type="dxa"/>
            </w:tcMar>
          </w:tcPr>
          <w:p w14:paraId="6C514B4B" w14:textId="77777777" w:rsidR="000A2CB1" w:rsidRPr="00D9672A" w:rsidRDefault="000A2CB1" w:rsidP="005C5035">
            <w:pPr>
              <w:keepNext/>
              <w:spacing w:after="0" w:line="240" w:lineRule="auto"/>
              <w:rPr>
                <w:rFonts w:ascii="Arial" w:hAnsi="Arial" w:cs="Arial"/>
                <w:sz w:val="24"/>
                <w:szCs w:val="24"/>
              </w:rPr>
            </w:pPr>
            <w:r w:rsidRPr="00D9672A">
              <w:rPr>
                <w:rFonts w:ascii="Arial" w:eastAsia="Times New Roman" w:hAnsi="Arial" w:cs="Arial"/>
                <w:sz w:val="24"/>
                <w:szCs w:val="24"/>
              </w:rPr>
              <w:t>Pradinis susipažinimas su CVP IS priemonėmis gautais pasiūlymais</w:t>
            </w:r>
          </w:p>
        </w:tc>
        <w:tc>
          <w:tcPr>
            <w:tcW w:w="3643" w:type="dxa"/>
            <w:tcMar>
              <w:top w:w="0" w:type="dxa"/>
              <w:left w:w="108" w:type="dxa"/>
              <w:bottom w:w="0" w:type="dxa"/>
              <w:right w:w="108" w:type="dxa"/>
            </w:tcMar>
          </w:tcPr>
          <w:p w14:paraId="05C27A81" w14:textId="696B9F95" w:rsidR="000A2CB1" w:rsidRPr="00D9672A" w:rsidRDefault="000A2CB1" w:rsidP="005C5035">
            <w:pPr>
              <w:spacing w:after="0" w:line="240" w:lineRule="auto"/>
              <w:rPr>
                <w:rFonts w:ascii="Arial" w:hAnsi="Arial" w:cs="Arial"/>
                <w:sz w:val="24"/>
                <w:szCs w:val="24"/>
              </w:rPr>
            </w:pPr>
            <w:r w:rsidRPr="00D9672A">
              <w:rPr>
                <w:rFonts w:ascii="Arial" w:hAnsi="Arial" w:cs="Arial"/>
                <w:sz w:val="24"/>
                <w:szCs w:val="24"/>
              </w:rPr>
              <w:t xml:space="preserve">Pradedamas ne anksčiau nei </w:t>
            </w:r>
            <w:r w:rsidRPr="00D9672A">
              <w:rPr>
                <w:rFonts w:ascii="Arial" w:hAnsi="Arial" w:cs="Arial"/>
                <w:color w:val="000000" w:themeColor="text1"/>
                <w:sz w:val="24"/>
                <w:szCs w:val="24"/>
              </w:rPr>
              <w:t xml:space="preserve">po </w:t>
            </w:r>
            <w:r w:rsidR="00CA7D69" w:rsidRPr="00D9672A">
              <w:rPr>
                <w:rFonts w:ascii="Arial" w:hAnsi="Arial" w:cs="Arial"/>
                <w:color w:val="000000" w:themeColor="text1"/>
                <w:sz w:val="24"/>
                <w:szCs w:val="24"/>
              </w:rPr>
              <w:t>30</w:t>
            </w:r>
            <w:r w:rsidRPr="00D9672A">
              <w:rPr>
                <w:rFonts w:ascii="Arial" w:hAnsi="Arial" w:cs="Arial"/>
                <w:color w:val="000000" w:themeColor="text1"/>
                <w:sz w:val="24"/>
                <w:szCs w:val="24"/>
              </w:rPr>
              <w:t xml:space="preserve"> minučių</w:t>
            </w:r>
            <w:r w:rsidRPr="00D9672A">
              <w:rPr>
                <w:rFonts w:ascii="Arial" w:hAnsi="Arial" w:cs="Arial"/>
                <w:sz w:val="24"/>
                <w:szCs w:val="24"/>
              </w:rPr>
              <w:t xml:space="preserve"> po pasiūlymų pateikimo termino pabaigos</w:t>
            </w:r>
          </w:p>
        </w:tc>
        <w:tc>
          <w:tcPr>
            <w:tcW w:w="2954" w:type="dxa"/>
            <w:tcMar>
              <w:top w:w="0" w:type="dxa"/>
              <w:left w:w="108" w:type="dxa"/>
              <w:bottom w:w="0" w:type="dxa"/>
              <w:right w:w="108" w:type="dxa"/>
            </w:tcMar>
          </w:tcPr>
          <w:p w14:paraId="10E25CE4" w14:textId="77777777" w:rsidR="000A2CB1" w:rsidRPr="00D9672A" w:rsidRDefault="000A2CB1" w:rsidP="005C5035">
            <w:pPr>
              <w:spacing w:after="0" w:line="240" w:lineRule="auto"/>
              <w:rPr>
                <w:rFonts w:ascii="Arial" w:hAnsi="Arial" w:cs="Arial"/>
                <w:iCs/>
                <w:sz w:val="24"/>
                <w:szCs w:val="24"/>
              </w:rPr>
            </w:pPr>
          </w:p>
        </w:tc>
      </w:tr>
      <w:tr w:rsidR="000A2CB1" w:rsidRPr="00D9672A" w14:paraId="4A7BEFB9" w14:textId="77777777" w:rsidTr="005C5035">
        <w:trPr>
          <w:trHeight w:val="20"/>
        </w:trPr>
        <w:tc>
          <w:tcPr>
            <w:tcW w:w="726" w:type="dxa"/>
            <w:tcMar>
              <w:top w:w="0" w:type="dxa"/>
              <w:left w:w="108" w:type="dxa"/>
              <w:bottom w:w="0" w:type="dxa"/>
              <w:right w:w="108" w:type="dxa"/>
            </w:tcMar>
          </w:tcPr>
          <w:p w14:paraId="7382C676" w14:textId="77777777" w:rsidR="000A2CB1" w:rsidRPr="00D9672A" w:rsidRDefault="000A2CB1" w:rsidP="005C5035">
            <w:pPr>
              <w:keepNext/>
              <w:spacing w:after="0" w:line="240" w:lineRule="auto"/>
              <w:rPr>
                <w:rFonts w:ascii="Arial" w:hAnsi="Arial" w:cs="Arial"/>
                <w:bCs/>
                <w:sz w:val="24"/>
                <w:szCs w:val="24"/>
              </w:rPr>
            </w:pPr>
            <w:r w:rsidRPr="00D9672A">
              <w:rPr>
                <w:rFonts w:ascii="Arial" w:hAnsi="Arial" w:cs="Arial"/>
                <w:bCs/>
                <w:sz w:val="24"/>
                <w:szCs w:val="24"/>
              </w:rPr>
              <w:t>3.</w:t>
            </w:r>
          </w:p>
        </w:tc>
        <w:tc>
          <w:tcPr>
            <w:tcW w:w="2531" w:type="dxa"/>
            <w:tcMar>
              <w:top w:w="0" w:type="dxa"/>
              <w:left w:w="108" w:type="dxa"/>
              <w:bottom w:w="0" w:type="dxa"/>
              <w:right w:w="108" w:type="dxa"/>
            </w:tcMar>
          </w:tcPr>
          <w:p w14:paraId="7B049E31" w14:textId="77777777" w:rsidR="000A2CB1" w:rsidRPr="00D9672A" w:rsidRDefault="000A2CB1" w:rsidP="005C5035">
            <w:pPr>
              <w:keepNext/>
              <w:spacing w:after="0" w:line="240" w:lineRule="auto"/>
              <w:rPr>
                <w:rFonts w:ascii="Arial" w:hAnsi="Arial" w:cs="Arial"/>
                <w:bCs/>
                <w:sz w:val="24"/>
                <w:szCs w:val="24"/>
              </w:rPr>
            </w:pPr>
            <w:r w:rsidRPr="00D9672A">
              <w:rPr>
                <w:rFonts w:ascii="Arial" w:hAnsi="Arial" w:cs="Arial"/>
                <w:sz w:val="24"/>
                <w:szCs w:val="24"/>
              </w:rPr>
              <w:t>Prašymą paaiškinti, patikslinti pirkimo sąlygas tiekėjas turi pateikti ne vėliau kaip:</w:t>
            </w:r>
          </w:p>
        </w:tc>
        <w:tc>
          <w:tcPr>
            <w:tcW w:w="3643" w:type="dxa"/>
            <w:tcMar>
              <w:top w:w="0" w:type="dxa"/>
              <w:left w:w="108" w:type="dxa"/>
              <w:bottom w:w="0" w:type="dxa"/>
              <w:right w:w="108" w:type="dxa"/>
            </w:tcMar>
          </w:tcPr>
          <w:p w14:paraId="7B35AB6B" w14:textId="791A6BC7" w:rsidR="000A2CB1" w:rsidRPr="00D9672A" w:rsidRDefault="00595A7D" w:rsidP="005C5035">
            <w:pPr>
              <w:spacing w:after="0" w:line="240" w:lineRule="auto"/>
              <w:rPr>
                <w:rFonts w:ascii="Arial" w:hAnsi="Arial" w:cs="Arial"/>
                <w:sz w:val="24"/>
                <w:szCs w:val="24"/>
              </w:rPr>
            </w:pPr>
            <w:r w:rsidRPr="00D9672A">
              <w:rPr>
                <w:rFonts w:ascii="Arial" w:hAnsi="Arial" w:cs="Arial"/>
                <w:sz w:val="24"/>
                <w:szCs w:val="24"/>
              </w:rPr>
              <w:t>6 (šešios)</w:t>
            </w:r>
            <w:r w:rsidR="000A2CB1" w:rsidRPr="00D9672A">
              <w:rPr>
                <w:rFonts w:ascii="Arial" w:hAnsi="Arial" w:cs="Arial"/>
                <w:sz w:val="24"/>
                <w:szCs w:val="24"/>
              </w:rPr>
              <w:t xml:space="preserve"> dienų iki pasiūlymų pateikimo termino dienos</w:t>
            </w:r>
          </w:p>
        </w:tc>
        <w:tc>
          <w:tcPr>
            <w:tcW w:w="2954" w:type="dxa"/>
            <w:tcMar>
              <w:top w:w="0" w:type="dxa"/>
              <w:left w:w="108" w:type="dxa"/>
              <w:bottom w:w="0" w:type="dxa"/>
              <w:right w:w="108" w:type="dxa"/>
            </w:tcMar>
          </w:tcPr>
          <w:p w14:paraId="1CA6EA6C" w14:textId="05A59A45" w:rsidR="000A2CB1" w:rsidRPr="00D9672A" w:rsidRDefault="000A2CB1" w:rsidP="005C5035">
            <w:pPr>
              <w:spacing w:after="0" w:line="240" w:lineRule="auto"/>
              <w:rPr>
                <w:rFonts w:ascii="Arial" w:hAnsi="Arial" w:cs="Arial"/>
                <w:iCs/>
                <w:color w:val="7030A0"/>
                <w:sz w:val="24"/>
                <w:szCs w:val="24"/>
              </w:rPr>
            </w:pPr>
          </w:p>
        </w:tc>
      </w:tr>
      <w:tr w:rsidR="000A2CB1" w:rsidRPr="00D9672A" w14:paraId="28BBA07B" w14:textId="77777777" w:rsidTr="005C5035">
        <w:trPr>
          <w:trHeight w:val="20"/>
        </w:trPr>
        <w:tc>
          <w:tcPr>
            <w:tcW w:w="726" w:type="dxa"/>
            <w:tcMar>
              <w:top w:w="0" w:type="dxa"/>
              <w:left w:w="108" w:type="dxa"/>
              <w:bottom w:w="0" w:type="dxa"/>
              <w:right w:w="108" w:type="dxa"/>
            </w:tcMar>
          </w:tcPr>
          <w:p w14:paraId="0FA878C8" w14:textId="77777777" w:rsidR="000A2CB1" w:rsidRPr="00D9672A" w:rsidRDefault="000A2CB1" w:rsidP="00AF03A2">
            <w:pPr>
              <w:pStyle w:val="Sraopastraipa"/>
              <w:numPr>
                <w:ilvl w:val="0"/>
                <w:numId w:val="12"/>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4D2E4BB3" w14:textId="7EC676F6" w:rsidR="000A2CB1" w:rsidRPr="00D9672A" w:rsidRDefault="000A2CB1" w:rsidP="005C5035">
            <w:pPr>
              <w:spacing w:after="0" w:line="240" w:lineRule="auto"/>
              <w:rPr>
                <w:rFonts w:ascii="Arial" w:hAnsi="Arial" w:cs="Arial"/>
                <w:sz w:val="24"/>
                <w:szCs w:val="24"/>
              </w:rPr>
            </w:pPr>
            <w:r w:rsidRPr="00D9672A">
              <w:rPr>
                <w:rFonts w:ascii="Arial" w:hAnsi="Arial" w:cs="Arial"/>
                <w:sz w:val="24"/>
                <w:szCs w:val="24"/>
              </w:rPr>
              <w:t>Perkantysis subjektas pirkimo sąlygų paaiškinimą, patikslinimą pateikia visiems tiekėjams ne vėliau kaip:</w:t>
            </w:r>
          </w:p>
        </w:tc>
        <w:tc>
          <w:tcPr>
            <w:tcW w:w="3643" w:type="dxa"/>
            <w:tcMar>
              <w:top w:w="0" w:type="dxa"/>
              <w:left w:w="108" w:type="dxa"/>
              <w:bottom w:w="0" w:type="dxa"/>
              <w:right w:w="108" w:type="dxa"/>
            </w:tcMar>
          </w:tcPr>
          <w:p w14:paraId="041AF0F7" w14:textId="26D92332" w:rsidR="000A2CB1" w:rsidRPr="00D9672A" w:rsidRDefault="00595A7D" w:rsidP="005C5035">
            <w:pPr>
              <w:spacing w:after="0" w:line="240" w:lineRule="auto"/>
              <w:rPr>
                <w:rFonts w:ascii="Arial" w:hAnsi="Arial" w:cs="Arial"/>
                <w:sz w:val="24"/>
                <w:szCs w:val="24"/>
              </w:rPr>
            </w:pPr>
            <w:r w:rsidRPr="00D9672A">
              <w:rPr>
                <w:rFonts w:ascii="Arial" w:hAnsi="Arial" w:cs="Arial"/>
                <w:sz w:val="24"/>
                <w:szCs w:val="24"/>
              </w:rPr>
              <w:t xml:space="preserve">4 (keturios) </w:t>
            </w:r>
            <w:r w:rsidR="000A2CB1" w:rsidRPr="00D9672A">
              <w:rPr>
                <w:rFonts w:ascii="Arial" w:hAnsi="Arial" w:cs="Arial"/>
                <w:sz w:val="24"/>
                <w:szCs w:val="24"/>
              </w:rPr>
              <w:t>dienų iki pasiūlymų pateikimo termino dienos</w:t>
            </w:r>
          </w:p>
        </w:tc>
        <w:tc>
          <w:tcPr>
            <w:tcW w:w="2954" w:type="dxa"/>
            <w:tcMar>
              <w:top w:w="0" w:type="dxa"/>
              <w:left w:w="108" w:type="dxa"/>
              <w:bottom w:w="0" w:type="dxa"/>
              <w:right w:w="108" w:type="dxa"/>
            </w:tcMar>
          </w:tcPr>
          <w:p w14:paraId="14D7754C" w14:textId="7327F959" w:rsidR="000A2CB1" w:rsidRPr="00D9672A" w:rsidRDefault="000A2CB1" w:rsidP="005C5035">
            <w:pPr>
              <w:spacing w:after="0" w:line="240" w:lineRule="auto"/>
              <w:rPr>
                <w:rFonts w:ascii="Arial" w:hAnsi="Arial" w:cs="Arial"/>
                <w:sz w:val="24"/>
                <w:szCs w:val="24"/>
              </w:rPr>
            </w:pPr>
          </w:p>
        </w:tc>
      </w:tr>
      <w:tr w:rsidR="000A2CB1" w:rsidRPr="00D9672A" w14:paraId="31CF3587" w14:textId="77777777" w:rsidTr="005C5035">
        <w:trPr>
          <w:trHeight w:val="20"/>
        </w:trPr>
        <w:tc>
          <w:tcPr>
            <w:tcW w:w="726" w:type="dxa"/>
            <w:tcMar>
              <w:top w:w="0" w:type="dxa"/>
              <w:left w:w="108" w:type="dxa"/>
              <w:bottom w:w="0" w:type="dxa"/>
              <w:right w:w="108" w:type="dxa"/>
            </w:tcMar>
          </w:tcPr>
          <w:p w14:paraId="4108472E" w14:textId="77777777" w:rsidR="000A2CB1" w:rsidRPr="00D9672A" w:rsidRDefault="000A2CB1" w:rsidP="00AF03A2">
            <w:pPr>
              <w:pStyle w:val="Sraopastraipa"/>
              <w:numPr>
                <w:ilvl w:val="0"/>
                <w:numId w:val="12"/>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759F87E6" w14:textId="77777777" w:rsidR="000A2CB1" w:rsidRPr="00D9672A" w:rsidRDefault="000A2CB1" w:rsidP="005C5035">
            <w:pPr>
              <w:spacing w:after="0" w:line="240" w:lineRule="auto"/>
              <w:rPr>
                <w:rFonts w:ascii="Arial" w:hAnsi="Arial" w:cs="Arial"/>
                <w:sz w:val="24"/>
                <w:szCs w:val="24"/>
              </w:rPr>
            </w:pPr>
            <w:r w:rsidRPr="00D9672A">
              <w:rPr>
                <w:rFonts w:ascii="Arial" w:hAnsi="Arial" w:cs="Arial"/>
                <w:sz w:val="24"/>
                <w:szCs w:val="24"/>
              </w:rPr>
              <w:t>Objekto apžiūra bus vykdoma:</w:t>
            </w:r>
          </w:p>
        </w:tc>
        <w:tc>
          <w:tcPr>
            <w:tcW w:w="3643" w:type="dxa"/>
            <w:tcMar>
              <w:top w:w="0" w:type="dxa"/>
              <w:left w:w="108" w:type="dxa"/>
              <w:bottom w:w="0" w:type="dxa"/>
              <w:right w:w="108" w:type="dxa"/>
            </w:tcMar>
          </w:tcPr>
          <w:p w14:paraId="11E96681" w14:textId="77777777" w:rsidR="000A2CB1" w:rsidRPr="00D9672A" w:rsidRDefault="000A2CB1" w:rsidP="005C5035">
            <w:pPr>
              <w:spacing w:after="0" w:line="240" w:lineRule="auto"/>
              <w:rPr>
                <w:rFonts w:ascii="Arial" w:hAnsi="Arial" w:cs="Arial"/>
                <w:iCs/>
                <w:color w:val="FF0000"/>
                <w:sz w:val="24"/>
                <w:szCs w:val="24"/>
              </w:rPr>
            </w:pPr>
            <w:r w:rsidRPr="00D9672A">
              <w:rPr>
                <w:rFonts w:ascii="Arial" w:hAnsi="Arial" w:cs="Arial"/>
                <w:iCs/>
                <w:sz w:val="24"/>
                <w:szCs w:val="24"/>
              </w:rPr>
              <w:t>NETAIKOMA</w:t>
            </w:r>
          </w:p>
        </w:tc>
        <w:tc>
          <w:tcPr>
            <w:tcW w:w="2954" w:type="dxa"/>
            <w:tcMar>
              <w:top w:w="0" w:type="dxa"/>
              <w:left w:w="108" w:type="dxa"/>
              <w:bottom w:w="0" w:type="dxa"/>
              <w:right w:w="108" w:type="dxa"/>
            </w:tcMar>
          </w:tcPr>
          <w:p w14:paraId="420E1883" w14:textId="0C9D8756" w:rsidR="000A2CB1" w:rsidRPr="00D9672A" w:rsidRDefault="000A2CB1" w:rsidP="005C5035">
            <w:pPr>
              <w:spacing w:after="0" w:line="240" w:lineRule="auto"/>
              <w:rPr>
                <w:rFonts w:ascii="Arial" w:hAnsi="Arial" w:cs="Arial"/>
                <w:sz w:val="24"/>
                <w:szCs w:val="24"/>
              </w:rPr>
            </w:pPr>
          </w:p>
        </w:tc>
      </w:tr>
      <w:tr w:rsidR="000A2CB1" w:rsidRPr="00D9672A" w14:paraId="30E8FFDF" w14:textId="77777777" w:rsidTr="005C5035">
        <w:trPr>
          <w:trHeight w:val="20"/>
        </w:trPr>
        <w:tc>
          <w:tcPr>
            <w:tcW w:w="726" w:type="dxa"/>
            <w:tcMar>
              <w:top w:w="0" w:type="dxa"/>
              <w:left w:w="108" w:type="dxa"/>
              <w:bottom w:w="0" w:type="dxa"/>
              <w:right w:w="108" w:type="dxa"/>
            </w:tcMar>
          </w:tcPr>
          <w:p w14:paraId="75455102" w14:textId="77777777" w:rsidR="000A2CB1" w:rsidRPr="00D9672A" w:rsidRDefault="000A2CB1" w:rsidP="00AF03A2">
            <w:pPr>
              <w:pStyle w:val="Sraopastraipa"/>
              <w:numPr>
                <w:ilvl w:val="0"/>
                <w:numId w:val="12"/>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7F41B92D" w14:textId="11F8A642" w:rsidR="000A2CB1" w:rsidRPr="00D9672A" w:rsidRDefault="000A2CB1" w:rsidP="005C5035">
            <w:pPr>
              <w:spacing w:after="0" w:line="240" w:lineRule="auto"/>
              <w:rPr>
                <w:rFonts w:ascii="Arial" w:hAnsi="Arial" w:cs="Arial"/>
                <w:sz w:val="24"/>
                <w:szCs w:val="24"/>
              </w:rPr>
            </w:pPr>
            <w:r w:rsidRPr="00D9672A">
              <w:rPr>
                <w:rFonts w:ascii="Arial" w:hAnsi="Arial" w:cs="Arial"/>
                <w:sz w:val="24"/>
                <w:szCs w:val="24"/>
              </w:rPr>
              <w:t>Perkantysis subjektas rengs susitikimus su tiekėjais dėl pirkimo sąlygų paaiškinimo</w:t>
            </w:r>
          </w:p>
        </w:tc>
        <w:tc>
          <w:tcPr>
            <w:tcW w:w="3643" w:type="dxa"/>
            <w:tcMar>
              <w:top w:w="0" w:type="dxa"/>
              <w:left w:w="108" w:type="dxa"/>
              <w:bottom w:w="0" w:type="dxa"/>
              <w:right w:w="108" w:type="dxa"/>
            </w:tcMar>
          </w:tcPr>
          <w:p w14:paraId="7C9321D5" w14:textId="77777777" w:rsidR="000A2CB1" w:rsidRPr="00D9672A" w:rsidRDefault="000A2CB1" w:rsidP="005C5035">
            <w:pPr>
              <w:spacing w:after="0" w:line="240" w:lineRule="auto"/>
              <w:rPr>
                <w:rFonts w:ascii="Arial" w:hAnsi="Arial" w:cs="Arial"/>
                <w:iCs/>
                <w:sz w:val="24"/>
                <w:szCs w:val="24"/>
              </w:rPr>
            </w:pPr>
            <w:r w:rsidRPr="00D9672A">
              <w:rPr>
                <w:rFonts w:ascii="Arial" w:hAnsi="Arial" w:cs="Arial"/>
                <w:iCs/>
                <w:sz w:val="24"/>
                <w:szCs w:val="24"/>
              </w:rPr>
              <w:t>NETAIKOMA</w:t>
            </w:r>
          </w:p>
        </w:tc>
        <w:tc>
          <w:tcPr>
            <w:tcW w:w="2954" w:type="dxa"/>
            <w:tcMar>
              <w:top w:w="0" w:type="dxa"/>
              <w:left w:w="108" w:type="dxa"/>
              <w:bottom w:w="0" w:type="dxa"/>
              <w:right w:w="108" w:type="dxa"/>
            </w:tcMar>
          </w:tcPr>
          <w:p w14:paraId="30726DBF" w14:textId="125DA3E5" w:rsidR="000A2CB1" w:rsidRPr="00D9672A" w:rsidRDefault="000A2CB1" w:rsidP="005C5035">
            <w:pPr>
              <w:spacing w:after="0" w:line="240" w:lineRule="auto"/>
              <w:rPr>
                <w:rFonts w:ascii="Arial" w:hAnsi="Arial" w:cs="Arial"/>
                <w:sz w:val="24"/>
                <w:szCs w:val="24"/>
              </w:rPr>
            </w:pPr>
          </w:p>
        </w:tc>
      </w:tr>
      <w:tr w:rsidR="000A2CB1" w:rsidRPr="00D9672A" w14:paraId="7A58E3B6" w14:textId="77777777" w:rsidTr="005C5035">
        <w:trPr>
          <w:trHeight w:val="20"/>
        </w:trPr>
        <w:tc>
          <w:tcPr>
            <w:tcW w:w="726" w:type="dxa"/>
            <w:tcMar>
              <w:top w:w="0" w:type="dxa"/>
              <w:left w:w="108" w:type="dxa"/>
              <w:bottom w:w="0" w:type="dxa"/>
              <w:right w:w="108" w:type="dxa"/>
            </w:tcMar>
          </w:tcPr>
          <w:p w14:paraId="75ACCC6D" w14:textId="77777777" w:rsidR="000A2CB1" w:rsidRPr="00D9672A" w:rsidRDefault="000A2CB1" w:rsidP="00AF03A2">
            <w:pPr>
              <w:pStyle w:val="Sraopastraipa"/>
              <w:numPr>
                <w:ilvl w:val="0"/>
                <w:numId w:val="12"/>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012B5734" w14:textId="77777777" w:rsidR="000A2CB1" w:rsidRPr="00D9672A" w:rsidRDefault="000A2CB1" w:rsidP="005C5035">
            <w:pPr>
              <w:spacing w:after="0" w:line="240" w:lineRule="auto"/>
              <w:rPr>
                <w:rFonts w:ascii="Arial" w:hAnsi="Arial" w:cs="Arial"/>
                <w:sz w:val="24"/>
                <w:szCs w:val="24"/>
              </w:rPr>
            </w:pPr>
            <w:r w:rsidRPr="00D9672A">
              <w:rPr>
                <w:rFonts w:ascii="Arial" w:hAnsi="Arial" w:cs="Arial"/>
                <w:sz w:val="24"/>
                <w:szCs w:val="24"/>
              </w:rPr>
              <w:t>Tiekėjai turi pateikti prekių pavyzdžius</w:t>
            </w:r>
          </w:p>
        </w:tc>
        <w:tc>
          <w:tcPr>
            <w:tcW w:w="3643" w:type="dxa"/>
            <w:tcMar>
              <w:top w:w="0" w:type="dxa"/>
              <w:left w:w="108" w:type="dxa"/>
              <w:bottom w:w="0" w:type="dxa"/>
              <w:right w:w="108" w:type="dxa"/>
            </w:tcMar>
          </w:tcPr>
          <w:p w14:paraId="514368A5" w14:textId="77777777" w:rsidR="000A2CB1" w:rsidRPr="00D9672A" w:rsidRDefault="000A2CB1" w:rsidP="005C5035">
            <w:pPr>
              <w:pStyle w:val="Body2"/>
              <w:spacing w:after="0"/>
              <w:rPr>
                <w:rFonts w:ascii="Arial" w:hAnsi="Arial" w:cs="Arial"/>
                <w:color w:val="auto"/>
                <w:sz w:val="24"/>
                <w:szCs w:val="24"/>
                <w:lang w:val="lt-LT"/>
              </w:rPr>
            </w:pPr>
            <w:r w:rsidRPr="00D9672A">
              <w:rPr>
                <w:rFonts w:ascii="Arial" w:hAnsi="Arial" w:cs="Arial"/>
                <w:color w:val="auto"/>
                <w:sz w:val="24"/>
                <w:szCs w:val="24"/>
                <w:lang w:val="lt-LT"/>
              </w:rPr>
              <w:t>NETAIKOMA</w:t>
            </w:r>
          </w:p>
          <w:p w14:paraId="5F2A7DA8" w14:textId="281FFD96" w:rsidR="000A2CB1" w:rsidRPr="00D9672A" w:rsidRDefault="000A2CB1" w:rsidP="005C5035">
            <w:pPr>
              <w:spacing w:after="0" w:line="240" w:lineRule="auto"/>
              <w:rPr>
                <w:rFonts w:ascii="Arial" w:hAnsi="Arial" w:cs="Arial"/>
                <w:iCs/>
                <w:color w:val="00B050"/>
                <w:sz w:val="24"/>
                <w:szCs w:val="24"/>
              </w:rPr>
            </w:pPr>
            <w:r w:rsidRPr="00D9672A">
              <w:rPr>
                <w:rFonts w:ascii="Arial" w:hAnsi="Arial" w:cs="Arial"/>
                <w:i/>
                <w:iCs/>
                <w:color w:val="7030A0"/>
                <w:sz w:val="24"/>
                <w:szCs w:val="24"/>
              </w:rPr>
              <w:t xml:space="preserve"> </w:t>
            </w:r>
          </w:p>
        </w:tc>
        <w:tc>
          <w:tcPr>
            <w:tcW w:w="2954" w:type="dxa"/>
            <w:tcMar>
              <w:top w:w="0" w:type="dxa"/>
              <w:left w:w="108" w:type="dxa"/>
              <w:bottom w:w="0" w:type="dxa"/>
              <w:right w:w="108" w:type="dxa"/>
            </w:tcMar>
          </w:tcPr>
          <w:p w14:paraId="7C238958" w14:textId="77777777" w:rsidR="000A2CB1" w:rsidRPr="00D9672A" w:rsidRDefault="000A2CB1" w:rsidP="005C5035">
            <w:pPr>
              <w:spacing w:after="0" w:line="240" w:lineRule="auto"/>
              <w:rPr>
                <w:rFonts w:ascii="Arial" w:hAnsi="Arial" w:cs="Arial"/>
                <w:sz w:val="24"/>
                <w:szCs w:val="24"/>
              </w:rPr>
            </w:pPr>
          </w:p>
        </w:tc>
      </w:tr>
      <w:tr w:rsidR="000A2CB1" w:rsidRPr="00D9672A" w14:paraId="712C1838" w14:textId="77777777" w:rsidTr="005C5035">
        <w:trPr>
          <w:trHeight w:val="20"/>
        </w:trPr>
        <w:tc>
          <w:tcPr>
            <w:tcW w:w="726" w:type="dxa"/>
            <w:tcMar>
              <w:top w:w="0" w:type="dxa"/>
              <w:left w:w="108" w:type="dxa"/>
              <w:bottom w:w="0" w:type="dxa"/>
              <w:right w:w="108" w:type="dxa"/>
            </w:tcMar>
          </w:tcPr>
          <w:p w14:paraId="3F24A8F0" w14:textId="77777777" w:rsidR="000A2CB1" w:rsidRPr="00D9672A" w:rsidRDefault="000A2CB1" w:rsidP="00AF03A2">
            <w:pPr>
              <w:pStyle w:val="Sraopastraipa"/>
              <w:numPr>
                <w:ilvl w:val="0"/>
                <w:numId w:val="12"/>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7C71E7B6" w14:textId="77777777" w:rsidR="000A2CB1" w:rsidRPr="00D9672A" w:rsidRDefault="000A2CB1" w:rsidP="005C5035">
            <w:pPr>
              <w:spacing w:after="0" w:line="240" w:lineRule="auto"/>
              <w:rPr>
                <w:rFonts w:ascii="Arial" w:hAnsi="Arial" w:cs="Arial"/>
                <w:bCs/>
                <w:sz w:val="24"/>
                <w:szCs w:val="24"/>
              </w:rPr>
            </w:pPr>
            <w:r w:rsidRPr="00D9672A">
              <w:rPr>
                <w:rFonts w:ascii="Arial" w:hAnsi="Arial" w:cs="Arial"/>
                <w:bCs/>
                <w:sz w:val="24"/>
                <w:szCs w:val="24"/>
              </w:rPr>
              <w:t>Pasiūlymo galiojimo ir pasiūlymo galiojimo užtikrinimo (jei taikoma) terminas ne trumpesnis kaip</w:t>
            </w:r>
          </w:p>
        </w:tc>
        <w:tc>
          <w:tcPr>
            <w:tcW w:w="3643" w:type="dxa"/>
            <w:tcMar>
              <w:top w:w="0" w:type="dxa"/>
              <w:left w:w="108" w:type="dxa"/>
              <w:bottom w:w="0" w:type="dxa"/>
              <w:right w:w="108" w:type="dxa"/>
            </w:tcMar>
          </w:tcPr>
          <w:p w14:paraId="38D319DE" w14:textId="75E67EFD" w:rsidR="000A2CB1" w:rsidRPr="00D9672A" w:rsidRDefault="00C7394B" w:rsidP="005C5035">
            <w:pPr>
              <w:spacing w:after="0" w:line="240" w:lineRule="auto"/>
              <w:rPr>
                <w:rFonts w:ascii="Arial" w:hAnsi="Arial" w:cs="Arial"/>
                <w:iCs/>
                <w:sz w:val="24"/>
                <w:szCs w:val="24"/>
              </w:rPr>
            </w:pPr>
            <w:r w:rsidRPr="00D9672A">
              <w:rPr>
                <w:rFonts w:ascii="Arial" w:hAnsi="Arial" w:cs="Arial"/>
                <w:iCs/>
                <w:sz w:val="24"/>
                <w:szCs w:val="24"/>
              </w:rPr>
              <w:t>6</w:t>
            </w:r>
            <w:r w:rsidR="000A2CB1" w:rsidRPr="00D9672A">
              <w:rPr>
                <w:rFonts w:ascii="Arial" w:hAnsi="Arial" w:cs="Arial"/>
                <w:iCs/>
                <w:sz w:val="24"/>
                <w:szCs w:val="24"/>
              </w:rPr>
              <w:t>0 (</w:t>
            </w:r>
            <w:r w:rsidRPr="00D9672A">
              <w:rPr>
                <w:rFonts w:ascii="Arial" w:hAnsi="Arial" w:cs="Arial"/>
                <w:iCs/>
                <w:sz w:val="24"/>
                <w:szCs w:val="24"/>
              </w:rPr>
              <w:t>šeš</w:t>
            </w:r>
            <w:r w:rsidR="000A2CB1" w:rsidRPr="00D9672A">
              <w:rPr>
                <w:rFonts w:ascii="Arial" w:hAnsi="Arial" w:cs="Arial"/>
                <w:iCs/>
                <w:sz w:val="24"/>
                <w:szCs w:val="24"/>
              </w:rPr>
              <w:t>iasdešimt) dienų nuo pasiūlymų pateikimo galutinio termino pabaigos</w:t>
            </w:r>
          </w:p>
        </w:tc>
        <w:tc>
          <w:tcPr>
            <w:tcW w:w="2954" w:type="dxa"/>
            <w:tcMar>
              <w:top w:w="0" w:type="dxa"/>
              <w:left w:w="108" w:type="dxa"/>
              <w:bottom w:w="0" w:type="dxa"/>
              <w:right w:w="108" w:type="dxa"/>
            </w:tcMar>
          </w:tcPr>
          <w:p w14:paraId="15943118" w14:textId="6B216457" w:rsidR="000A2CB1" w:rsidRPr="00D9672A" w:rsidRDefault="00F039FF" w:rsidP="005C5035">
            <w:pPr>
              <w:spacing w:after="0" w:line="240" w:lineRule="auto"/>
              <w:rPr>
                <w:rFonts w:ascii="Arial" w:hAnsi="Arial" w:cs="Arial"/>
                <w:sz w:val="24"/>
                <w:szCs w:val="24"/>
              </w:rPr>
            </w:pPr>
            <w:r w:rsidRPr="00D9672A">
              <w:rPr>
                <w:rFonts w:ascii="Arial" w:hAnsi="Arial" w:cs="Arial"/>
                <w:sz w:val="24"/>
                <w:szCs w:val="24"/>
              </w:rPr>
              <w:t>NETAIKOMA</w:t>
            </w:r>
          </w:p>
        </w:tc>
      </w:tr>
      <w:tr w:rsidR="000A2CB1" w:rsidRPr="00D9672A" w14:paraId="432A135C" w14:textId="77777777" w:rsidTr="005C5035">
        <w:trPr>
          <w:trHeight w:val="20"/>
        </w:trPr>
        <w:tc>
          <w:tcPr>
            <w:tcW w:w="726" w:type="dxa"/>
            <w:tcMar>
              <w:top w:w="0" w:type="dxa"/>
              <w:left w:w="108" w:type="dxa"/>
              <w:bottom w:w="0" w:type="dxa"/>
              <w:right w:w="108" w:type="dxa"/>
            </w:tcMar>
          </w:tcPr>
          <w:p w14:paraId="43AA0684" w14:textId="77777777" w:rsidR="000A2CB1" w:rsidRPr="00D9672A" w:rsidRDefault="000A2CB1" w:rsidP="00AF03A2">
            <w:pPr>
              <w:pStyle w:val="Sraopastraipa"/>
              <w:numPr>
                <w:ilvl w:val="0"/>
                <w:numId w:val="12"/>
              </w:numPr>
              <w:spacing w:after="0" w:line="240" w:lineRule="auto"/>
              <w:rPr>
                <w:rFonts w:ascii="Arial" w:hAnsi="Arial" w:cs="Arial"/>
                <w:sz w:val="24"/>
                <w:szCs w:val="24"/>
              </w:rPr>
            </w:pPr>
          </w:p>
        </w:tc>
        <w:tc>
          <w:tcPr>
            <w:tcW w:w="2531" w:type="dxa"/>
            <w:tcMar>
              <w:top w:w="0" w:type="dxa"/>
              <w:left w:w="108" w:type="dxa"/>
              <w:bottom w:w="0" w:type="dxa"/>
              <w:right w:w="108" w:type="dxa"/>
            </w:tcMar>
          </w:tcPr>
          <w:p w14:paraId="6CC8DEA0" w14:textId="7D472114" w:rsidR="000A2CB1" w:rsidRPr="00D9672A" w:rsidRDefault="000A2CB1" w:rsidP="005C5035">
            <w:pPr>
              <w:spacing w:after="0" w:line="240" w:lineRule="auto"/>
              <w:rPr>
                <w:rFonts w:ascii="Arial" w:hAnsi="Arial" w:cs="Arial"/>
                <w:bCs/>
                <w:sz w:val="24"/>
                <w:szCs w:val="24"/>
              </w:rPr>
            </w:pPr>
            <w:r w:rsidRPr="00D9672A">
              <w:rPr>
                <w:rFonts w:ascii="Arial" w:hAnsi="Arial" w:cs="Arial"/>
                <w:sz w:val="24"/>
                <w:szCs w:val="24"/>
              </w:rPr>
              <w:t xml:space="preserve">Perkantysis subjektas atsako tiekėjui, ar jis sutinka priimti tiekėjo siūlomą pasiūlymo galiojimo užtikrinimą patvirtinantį dokumentą ne vėliau kaip per </w:t>
            </w:r>
          </w:p>
        </w:tc>
        <w:tc>
          <w:tcPr>
            <w:tcW w:w="3643" w:type="dxa"/>
            <w:tcMar>
              <w:top w:w="0" w:type="dxa"/>
              <w:left w:w="108" w:type="dxa"/>
              <w:bottom w:w="0" w:type="dxa"/>
              <w:right w:w="108" w:type="dxa"/>
            </w:tcMar>
          </w:tcPr>
          <w:p w14:paraId="711196CF" w14:textId="77777777" w:rsidR="000A2CB1" w:rsidRPr="00D9672A" w:rsidRDefault="000A2CB1" w:rsidP="005C5035">
            <w:pPr>
              <w:spacing w:after="0" w:line="240" w:lineRule="auto"/>
              <w:rPr>
                <w:rFonts w:ascii="Arial" w:hAnsi="Arial" w:cs="Arial"/>
                <w:sz w:val="24"/>
                <w:szCs w:val="24"/>
              </w:rPr>
            </w:pPr>
            <w:r w:rsidRPr="00D9672A">
              <w:rPr>
                <w:rFonts w:ascii="Arial" w:hAnsi="Arial" w:cs="Arial"/>
                <w:iCs/>
                <w:sz w:val="24"/>
                <w:szCs w:val="24"/>
              </w:rPr>
              <w:t xml:space="preserve">3 (tris) darbo dienas </w:t>
            </w:r>
            <w:r w:rsidRPr="00D9672A">
              <w:rPr>
                <w:rFonts w:ascii="Arial" w:hAnsi="Arial" w:cs="Arial"/>
                <w:sz w:val="24"/>
                <w:szCs w:val="24"/>
              </w:rPr>
              <w:t>nuo prašymo gavimo dienos</w:t>
            </w:r>
          </w:p>
          <w:p w14:paraId="4AD3789D" w14:textId="77777777" w:rsidR="000A2CB1" w:rsidRPr="00D9672A" w:rsidRDefault="000A2CB1" w:rsidP="005C5035">
            <w:pPr>
              <w:spacing w:after="0" w:line="240" w:lineRule="auto"/>
              <w:rPr>
                <w:rFonts w:ascii="Arial" w:hAnsi="Arial" w:cs="Arial"/>
                <w:iCs/>
                <w:sz w:val="24"/>
                <w:szCs w:val="24"/>
              </w:rPr>
            </w:pPr>
          </w:p>
        </w:tc>
        <w:tc>
          <w:tcPr>
            <w:tcW w:w="2954" w:type="dxa"/>
            <w:tcMar>
              <w:top w:w="0" w:type="dxa"/>
              <w:left w:w="108" w:type="dxa"/>
              <w:bottom w:w="0" w:type="dxa"/>
              <w:right w:w="108" w:type="dxa"/>
            </w:tcMar>
          </w:tcPr>
          <w:p w14:paraId="2DC6EACA" w14:textId="2E539EC8" w:rsidR="000A2CB1" w:rsidRPr="00D9672A" w:rsidRDefault="00F039FF" w:rsidP="005C5035">
            <w:pPr>
              <w:spacing w:after="0" w:line="240" w:lineRule="auto"/>
              <w:rPr>
                <w:rFonts w:ascii="Arial" w:hAnsi="Arial" w:cs="Arial"/>
                <w:sz w:val="24"/>
                <w:szCs w:val="24"/>
              </w:rPr>
            </w:pPr>
            <w:r w:rsidRPr="00D9672A">
              <w:rPr>
                <w:rFonts w:ascii="Arial" w:hAnsi="Arial" w:cs="Arial"/>
                <w:sz w:val="24"/>
                <w:szCs w:val="24"/>
              </w:rPr>
              <w:t>NETAIKOMA</w:t>
            </w:r>
          </w:p>
        </w:tc>
      </w:tr>
      <w:tr w:rsidR="000A2CB1" w:rsidRPr="00D9672A" w14:paraId="328CBA3D" w14:textId="77777777" w:rsidTr="005C5035">
        <w:trPr>
          <w:trHeight w:val="20"/>
        </w:trPr>
        <w:tc>
          <w:tcPr>
            <w:tcW w:w="726" w:type="dxa"/>
            <w:tcMar>
              <w:top w:w="0" w:type="dxa"/>
              <w:left w:w="108" w:type="dxa"/>
              <w:bottom w:w="0" w:type="dxa"/>
              <w:right w:w="108" w:type="dxa"/>
            </w:tcMar>
          </w:tcPr>
          <w:p w14:paraId="4035914E" w14:textId="77777777" w:rsidR="000A2CB1" w:rsidRPr="00D9672A" w:rsidRDefault="000A2CB1" w:rsidP="00AF03A2">
            <w:pPr>
              <w:pStyle w:val="Sraopastraipa"/>
              <w:numPr>
                <w:ilvl w:val="0"/>
                <w:numId w:val="12"/>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621431DA" w14:textId="77777777" w:rsidR="000A2CB1" w:rsidRPr="00D9672A" w:rsidRDefault="000A2CB1" w:rsidP="005C5035">
            <w:pPr>
              <w:spacing w:after="0" w:line="240" w:lineRule="auto"/>
              <w:rPr>
                <w:rFonts w:ascii="Arial" w:hAnsi="Arial" w:cs="Arial"/>
                <w:bCs/>
                <w:sz w:val="24"/>
                <w:szCs w:val="24"/>
              </w:rPr>
            </w:pPr>
            <w:r w:rsidRPr="00D9672A">
              <w:rPr>
                <w:rFonts w:ascii="Arial" w:hAnsi="Arial" w:cs="Arial"/>
                <w:color w:val="000000" w:themeColor="text1"/>
                <w:sz w:val="24"/>
                <w:szCs w:val="24"/>
              </w:rPr>
              <w:t xml:space="preserve">Pasiūlymo galiojimo užtikrinimas pirkimo </w:t>
            </w:r>
            <w:r w:rsidRPr="00D9672A">
              <w:rPr>
                <w:rFonts w:ascii="Arial" w:hAnsi="Arial" w:cs="Arial"/>
                <w:color w:val="000000" w:themeColor="text1"/>
                <w:sz w:val="24"/>
                <w:szCs w:val="24"/>
              </w:rPr>
              <w:lastRenderedPageBreak/>
              <w:t>dalyviui grąžinamas (arba atsisakoma teisių į jį) per</w:t>
            </w:r>
          </w:p>
        </w:tc>
        <w:tc>
          <w:tcPr>
            <w:tcW w:w="3643" w:type="dxa"/>
            <w:tcMar>
              <w:top w:w="0" w:type="dxa"/>
              <w:left w:w="108" w:type="dxa"/>
              <w:bottom w:w="0" w:type="dxa"/>
              <w:right w:w="108" w:type="dxa"/>
            </w:tcMar>
          </w:tcPr>
          <w:p w14:paraId="3BC97434" w14:textId="77777777" w:rsidR="000A2CB1" w:rsidRPr="00D9672A" w:rsidRDefault="000A2CB1" w:rsidP="005C5035">
            <w:pPr>
              <w:spacing w:after="0" w:line="240" w:lineRule="auto"/>
              <w:jc w:val="both"/>
              <w:rPr>
                <w:rFonts w:ascii="Arial" w:hAnsi="Arial" w:cs="Arial"/>
                <w:sz w:val="24"/>
                <w:szCs w:val="24"/>
              </w:rPr>
            </w:pPr>
            <w:r w:rsidRPr="00D9672A">
              <w:rPr>
                <w:rFonts w:ascii="Arial" w:hAnsi="Arial" w:cs="Arial"/>
                <w:sz w:val="24"/>
                <w:szCs w:val="24"/>
              </w:rPr>
              <w:lastRenderedPageBreak/>
              <w:t>5 (penkias) darbo dienas nuo prašymo gavimo dienos</w:t>
            </w:r>
          </w:p>
          <w:p w14:paraId="3A7BB9F8" w14:textId="77777777" w:rsidR="000A2CB1" w:rsidRPr="00D9672A" w:rsidRDefault="000A2CB1" w:rsidP="005C5035">
            <w:pPr>
              <w:spacing w:after="0" w:line="240" w:lineRule="auto"/>
              <w:jc w:val="both"/>
              <w:rPr>
                <w:rFonts w:ascii="Arial" w:hAnsi="Arial" w:cs="Arial"/>
                <w:sz w:val="24"/>
                <w:szCs w:val="24"/>
              </w:rPr>
            </w:pPr>
          </w:p>
        </w:tc>
        <w:tc>
          <w:tcPr>
            <w:tcW w:w="2954" w:type="dxa"/>
            <w:tcMar>
              <w:top w:w="0" w:type="dxa"/>
              <w:left w:w="108" w:type="dxa"/>
              <w:bottom w:w="0" w:type="dxa"/>
              <w:right w:w="108" w:type="dxa"/>
            </w:tcMar>
          </w:tcPr>
          <w:p w14:paraId="379A3915" w14:textId="5038C80D" w:rsidR="000A2CB1" w:rsidRPr="00D9672A" w:rsidRDefault="00F039FF" w:rsidP="005C5035">
            <w:pPr>
              <w:spacing w:after="0" w:line="240" w:lineRule="auto"/>
              <w:rPr>
                <w:rFonts w:ascii="Arial" w:hAnsi="Arial" w:cs="Arial"/>
                <w:sz w:val="24"/>
                <w:szCs w:val="24"/>
              </w:rPr>
            </w:pPr>
            <w:r w:rsidRPr="00D9672A">
              <w:rPr>
                <w:rFonts w:ascii="Arial" w:hAnsi="Arial" w:cs="Arial"/>
                <w:sz w:val="24"/>
                <w:szCs w:val="24"/>
              </w:rPr>
              <w:lastRenderedPageBreak/>
              <w:t>NETAIKOMA</w:t>
            </w:r>
          </w:p>
        </w:tc>
      </w:tr>
      <w:tr w:rsidR="000A2CB1" w:rsidRPr="00D9672A" w14:paraId="667947E4" w14:textId="77777777" w:rsidTr="005C5035">
        <w:trPr>
          <w:trHeight w:val="20"/>
        </w:trPr>
        <w:tc>
          <w:tcPr>
            <w:tcW w:w="726" w:type="dxa"/>
            <w:tcMar>
              <w:top w:w="0" w:type="dxa"/>
              <w:left w:w="108" w:type="dxa"/>
              <w:bottom w:w="0" w:type="dxa"/>
              <w:right w:w="108" w:type="dxa"/>
            </w:tcMar>
          </w:tcPr>
          <w:p w14:paraId="5BD1874E" w14:textId="77777777" w:rsidR="000A2CB1" w:rsidRPr="00D9672A" w:rsidRDefault="000A2CB1" w:rsidP="00AF03A2">
            <w:pPr>
              <w:pStyle w:val="Sraopastraipa"/>
              <w:numPr>
                <w:ilvl w:val="0"/>
                <w:numId w:val="12"/>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1040B0AD" w14:textId="4B8BE0F8" w:rsidR="000A2CB1" w:rsidRPr="00D9672A" w:rsidRDefault="000A2CB1" w:rsidP="005C5035">
            <w:pPr>
              <w:spacing w:after="0" w:line="240" w:lineRule="auto"/>
              <w:rPr>
                <w:rFonts w:ascii="Arial" w:hAnsi="Arial" w:cs="Arial"/>
                <w:bCs/>
                <w:sz w:val="24"/>
                <w:szCs w:val="24"/>
              </w:rPr>
            </w:pPr>
            <w:r w:rsidRPr="00D9672A">
              <w:rPr>
                <w:rFonts w:ascii="Arial" w:hAnsi="Arial" w:cs="Arial"/>
                <w:sz w:val="24"/>
                <w:szCs w:val="24"/>
              </w:rPr>
              <w:t>Perkantysis subjektas</w:t>
            </w:r>
            <w:r w:rsidRPr="00D9672A">
              <w:rPr>
                <w:rFonts w:ascii="Arial" w:hAnsi="Arial" w:cs="Arial"/>
                <w:bCs/>
                <w:sz w:val="24"/>
                <w:szCs w:val="24"/>
              </w:rPr>
              <w:t xml:space="preserve"> informuoja pirkimo dalyvius apie EBVPD vertinimo rezultatus ne vėliau kaip per</w:t>
            </w:r>
          </w:p>
        </w:tc>
        <w:tc>
          <w:tcPr>
            <w:tcW w:w="3643" w:type="dxa"/>
            <w:tcMar>
              <w:top w:w="0" w:type="dxa"/>
              <w:left w:w="108" w:type="dxa"/>
              <w:bottom w:w="0" w:type="dxa"/>
              <w:right w:w="108" w:type="dxa"/>
            </w:tcMar>
          </w:tcPr>
          <w:p w14:paraId="1CC6A18F" w14:textId="77777777" w:rsidR="000A2CB1" w:rsidRPr="00D9672A" w:rsidRDefault="000A2CB1" w:rsidP="005C5035">
            <w:pPr>
              <w:spacing w:after="0" w:line="240" w:lineRule="auto"/>
              <w:rPr>
                <w:rFonts w:ascii="Arial" w:hAnsi="Arial" w:cs="Arial"/>
                <w:bCs/>
                <w:sz w:val="24"/>
                <w:szCs w:val="24"/>
              </w:rPr>
            </w:pPr>
            <w:r w:rsidRPr="00D9672A">
              <w:rPr>
                <w:rFonts w:ascii="Arial" w:hAnsi="Arial" w:cs="Arial"/>
                <w:bCs/>
                <w:sz w:val="24"/>
                <w:szCs w:val="24"/>
              </w:rPr>
              <w:t>3 (tris) darbo dienas nuo sprendimo priėmimo dienos</w:t>
            </w:r>
          </w:p>
        </w:tc>
        <w:tc>
          <w:tcPr>
            <w:tcW w:w="2954" w:type="dxa"/>
            <w:tcMar>
              <w:top w:w="0" w:type="dxa"/>
              <w:left w:w="108" w:type="dxa"/>
              <w:bottom w:w="0" w:type="dxa"/>
              <w:right w:w="108" w:type="dxa"/>
            </w:tcMar>
          </w:tcPr>
          <w:p w14:paraId="0B30B415" w14:textId="77777777" w:rsidR="000A2CB1" w:rsidRPr="00D9672A" w:rsidRDefault="000A2CB1" w:rsidP="005C5035">
            <w:pPr>
              <w:spacing w:after="0" w:line="240" w:lineRule="auto"/>
              <w:rPr>
                <w:rFonts w:ascii="Arial" w:hAnsi="Arial" w:cs="Arial"/>
                <w:bCs/>
                <w:sz w:val="24"/>
                <w:szCs w:val="24"/>
              </w:rPr>
            </w:pPr>
          </w:p>
        </w:tc>
      </w:tr>
      <w:tr w:rsidR="000A2CB1" w:rsidRPr="00D9672A" w14:paraId="6158FD87" w14:textId="77777777" w:rsidTr="005C5035">
        <w:trPr>
          <w:trHeight w:val="20"/>
        </w:trPr>
        <w:tc>
          <w:tcPr>
            <w:tcW w:w="726" w:type="dxa"/>
            <w:tcMar>
              <w:top w:w="0" w:type="dxa"/>
              <w:left w:w="108" w:type="dxa"/>
              <w:bottom w:w="0" w:type="dxa"/>
              <w:right w:w="108" w:type="dxa"/>
            </w:tcMar>
          </w:tcPr>
          <w:p w14:paraId="55C7F3DB" w14:textId="77777777" w:rsidR="000A2CB1" w:rsidRPr="00D9672A" w:rsidRDefault="000A2CB1" w:rsidP="00AF03A2">
            <w:pPr>
              <w:pStyle w:val="Sraopastraipa"/>
              <w:numPr>
                <w:ilvl w:val="0"/>
                <w:numId w:val="12"/>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72E30653" w14:textId="1DCFBBB2" w:rsidR="000A2CB1" w:rsidRPr="00D9672A" w:rsidRDefault="000A2CB1" w:rsidP="005C5035">
            <w:pPr>
              <w:spacing w:after="0" w:line="240" w:lineRule="auto"/>
              <w:rPr>
                <w:rFonts w:ascii="Arial" w:hAnsi="Arial" w:cs="Arial"/>
                <w:bCs/>
                <w:sz w:val="24"/>
                <w:szCs w:val="24"/>
              </w:rPr>
            </w:pPr>
            <w:r w:rsidRPr="00D9672A">
              <w:rPr>
                <w:rFonts w:ascii="Arial" w:hAnsi="Arial" w:cs="Arial"/>
                <w:sz w:val="24"/>
                <w:szCs w:val="24"/>
              </w:rPr>
              <w:t>Perkantysis subjektas</w:t>
            </w:r>
            <w:r w:rsidRPr="00D9672A">
              <w:rPr>
                <w:rFonts w:ascii="Arial" w:hAnsi="Arial" w:cs="Arial"/>
                <w:bCs/>
                <w:sz w:val="24"/>
                <w:szCs w:val="24"/>
              </w:rPr>
              <w:t xml:space="preserve"> pirkimo dalyviams praneša apie priimtą sprendimą nustatyti laimėjusį pasiūlymą, </w:t>
            </w:r>
            <w:r w:rsidRPr="00D9672A">
              <w:rPr>
                <w:rFonts w:ascii="Arial" w:hAnsi="Arial" w:cs="Arial"/>
                <w:sz w:val="24"/>
                <w:szCs w:val="24"/>
              </w:rPr>
              <w:t>dėl kurio bus sudaroma</w:t>
            </w:r>
            <w:r w:rsidRPr="00D9672A">
              <w:rPr>
                <w:rFonts w:ascii="Arial" w:hAnsi="Arial" w:cs="Arial"/>
                <w:bCs/>
                <w:sz w:val="24"/>
                <w:szCs w:val="24"/>
              </w:rPr>
              <w:t xml:space="preserve"> sutartis ne vėliau kaip per</w:t>
            </w:r>
          </w:p>
        </w:tc>
        <w:tc>
          <w:tcPr>
            <w:tcW w:w="3643" w:type="dxa"/>
            <w:tcMar>
              <w:top w:w="0" w:type="dxa"/>
              <w:left w:w="108" w:type="dxa"/>
              <w:bottom w:w="0" w:type="dxa"/>
              <w:right w:w="108" w:type="dxa"/>
            </w:tcMar>
          </w:tcPr>
          <w:p w14:paraId="0A76A254" w14:textId="77777777" w:rsidR="000A2CB1" w:rsidRPr="00D9672A" w:rsidRDefault="000A2CB1" w:rsidP="005C5035">
            <w:pPr>
              <w:spacing w:after="0" w:line="240" w:lineRule="auto"/>
              <w:rPr>
                <w:rFonts w:ascii="Arial" w:hAnsi="Arial" w:cs="Arial"/>
                <w:bCs/>
                <w:sz w:val="24"/>
                <w:szCs w:val="24"/>
              </w:rPr>
            </w:pPr>
            <w:r w:rsidRPr="00D9672A">
              <w:rPr>
                <w:rFonts w:ascii="Arial" w:hAnsi="Arial" w:cs="Arial"/>
                <w:bCs/>
                <w:sz w:val="24"/>
                <w:szCs w:val="24"/>
              </w:rPr>
              <w:t>3 (tris) darbo dienas nuo sprendimo priėmimo dienos</w:t>
            </w:r>
          </w:p>
        </w:tc>
        <w:tc>
          <w:tcPr>
            <w:tcW w:w="2954" w:type="dxa"/>
            <w:tcMar>
              <w:top w:w="0" w:type="dxa"/>
              <w:left w:w="108" w:type="dxa"/>
              <w:bottom w:w="0" w:type="dxa"/>
              <w:right w:w="108" w:type="dxa"/>
            </w:tcMar>
          </w:tcPr>
          <w:p w14:paraId="043E33E1" w14:textId="77777777" w:rsidR="000A2CB1" w:rsidRPr="00D9672A" w:rsidRDefault="000A2CB1" w:rsidP="005C5035">
            <w:pPr>
              <w:spacing w:after="0" w:line="240" w:lineRule="auto"/>
              <w:rPr>
                <w:rFonts w:ascii="Arial" w:hAnsi="Arial" w:cs="Arial"/>
                <w:sz w:val="24"/>
                <w:szCs w:val="24"/>
              </w:rPr>
            </w:pPr>
          </w:p>
        </w:tc>
      </w:tr>
      <w:tr w:rsidR="000A2CB1" w:rsidRPr="00D9672A" w14:paraId="1B480CCC" w14:textId="77777777" w:rsidTr="005C5035">
        <w:trPr>
          <w:trHeight w:val="20"/>
        </w:trPr>
        <w:tc>
          <w:tcPr>
            <w:tcW w:w="726" w:type="dxa"/>
            <w:tcMar>
              <w:top w:w="0" w:type="dxa"/>
              <w:left w:w="108" w:type="dxa"/>
              <w:bottom w:w="0" w:type="dxa"/>
              <w:right w:w="108" w:type="dxa"/>
            </w:tcMar>
          </w:tcPr>
          <w:p w14:paraId="2E030620" w14:textId="77777777" w:rsidR="000A2CB1" w:rsidRPr="00D9672A" w:rsidRDefault="000A2CB1" w:rsidP="00AF03A2">
            <w:pPr>
              <w:pStyle w:val="Sraopastraipa"/>
              <w:numPr>
                <w:ilvl w:val="0"/>
                <w:numId w:val="12"/>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450ECA8C" w14:textId="004C35E5" w:rsidR="000A2CB1" w:rsidRPr="00D9672A" w:rsidRDefault="000A2CB1" w:rsidP="005C5035">
            <w:pPr>
              <w:spacing w:after="0" w:line="240" w:lineRule="auto"/>
              <w:rPr>
                <w:rFonts w:ascii="Arial" w:hAnsi="Arial" w:cs="Arial"/>
                <w:bCs/>
                <w:sz w:val="24"/>
                <w:szCs w:val="24"/>
              </w:rPr>
            </w:pPr>
            <w:r w:rsidRPr="00D9672A">
              <w:rPr>
                <w:rFonts w:ascii="Arial" w:hAnsi="Arial" w:cs="Arial"/>
                <w:sz w:val="24"/>
                <w:szCs w:val="24"/>
              </w:rPr>
              <w:t>Perkantysis subjektas</w:t>
            </w:r>
            <w:r w:rsidRPr="00D9672A">
              <w:rPr>
                <w:rFonts w:ascii="Arial" w:hAnsi="Arial" w:cs="Arial"/>
                <w:bCs/>
                <w:sz w:val="24"/>
                <w:szCs w:val="24"/>
              </w:rPr>
              <w:t xml:space="preserve">, pirkimo dalyviui raštu paprašius, jam pateikia PĮ </w:t>
            </w:r>
            <w:r w:rsidR="00782AA7" w:rsidRPr="00D9672A">
              <w:rPr>
                <w:rFonts w:ascii="Arial" w:hAnsi="Arial" w:cs="Arial"/>
                <w:bCs/>
                <w:sz w:val="24"/>
                <w:szCs w:val="24"/>
              </w:rPr>
              <w:t>6</w:t>
            </w:r>
            <w:r w:rsidRPr="00D9672A">
              <w:rPr>
                <w:rFonts w:ascii="Arial" w:hAnsi="Arial" w:cs="Arial"/>
                <w:bCs/>
                <w:sz w:val="24"/>
                <w:szCs w:val="24"/>
              </w:rPr>
              <w:t>8 straipsnio 2 dalyje nustatytą informaciją ne vėliau kaip per</w:t>
            </w:r>
          </w:p>
        </w:tc>
        <w:tc>
          <w:tcPr>
            <w:tcW w:w="3643" w:type="dxa"/>
            <w:tcMar>
              <w:top w:w="0" w:type="dxa"/>
              <w:left w:w="108" w:type="dxa"/>
              <w:bottom w:w="0" w:type="dxa"/>
              <w:right w:w="108" w:type="dxa"/>
            </w:tcMar>
          </w:tcPr>
          <w:p w14:paraId="637D3D4A" w14:textId="77777777" w:rsidR="000A2CB1" w:rsidRPr="00D9672A" w:rsidRDefault="000A2CB1" w:rsidP="005C5035">
            <w:pPr>
              <w:spacing w:after="0" w:line="240" w:lineRule="auto"/>
              <w:rPr>
                <w:rFonts w:ascii="Arial" w:hAnsi="Arial" w:cs="Arial"/>
                <w:bCs/>
                <w:sz w:val="24"/>
                <w:szCs w:val="24"/>
              </w:rPr>
            </w:pPr>
            <w:r w:rsidRPr="00D9672A">
              <w:rPr>
                <w:rFonts w:ascii="Arial" w:hAnsi="Arial" w:cs="Arial"/>
                <w:bCs/>
                <w:sz w:val="24"/>
                <w:szCs w:val="24"/>
              </w:rPr>
              <w:t>15 (penkiolika) dienų nuo pirkimo dalyvio raštu pateikto prašymo gavimo dienos</w:t>
            </w:r>
          </w:p>
        </w:tc>
        <w:tc>
          <w:tcPr>
            <w:tcW w:w="2954" w:type="dxa"/>
            <w:tcMar>
              <w:top w:w="0" w:type="dxa"/>
              <w:left w:w="108" w:type="dxa"/>
              <w:bottom w:w="0" w:type="dxa"/>
              <w:right w:w="108" w:type="dxa"/>
            </w:tcMar>
          </w:tcPr>
          <w:p w14:paraId="56A53751" w14:textId="77777777" w:rsidR="000A2CB1" w:rsidRPr="00D9672A" w:rsidRDefault="000A2CB1" w:rsidP="005C5035">
            <w:pPr>
              <w:pStyle w:val="tajtip"/>
              <w:shd w:val="clear" w:color="auto" w:fill="FFFFFF"/>
              <w:spacing w:before="0" w:beforeAutospacing="0" w:after="0" w:afterAutospacing="0"/>
              <w:ind w:firstLine="313"/>
              <w:rPr>
                <w:rFonts w:ascii="Arial" w:hAnsi="Arial" w:cs="Arial"/>
              </w:rPr>
            </w:pPr>
          </w:p>
        </w:tc>
      </w:tr>
      <w:tr w:rsidR="000A2CB1" w:rsidRPr="00D9672A" w14:paraId="45761E42" w14:textId="77777777" w:rsidTr="005C5035">
        <w:trPr>
          <w:trHeight w:val="20"/>
        </w:trPr>
        <w:tc>
          <w:tcPr>
            <w:tcW w:w="726" w:type="dxa"/>
            <w:tcMar>
              <w:top w:w="0" w:type="dxa"/>
              <w:left w:w="108" w:type="dxa"/>
              <w:bottom w:w="0" w:type="dxa"/>
              <w:right w:w="108" w:type="dxa"/>
            </w:tcMar>
          </w:tcPr>
          <w:p w14:paraId="361FB6F1" w14:textId="77777777" w:rsidR="000A2CB1" w:rsidRPr="00D9672A" w:rsidRDefault="000A2CB1" w:rsidP="00AF03A2">
            <w:pPr>
              <w:pStyle w:val="Sraopastraipa"/>
              <w:numPr>
                <w:ilvl w:val="0"/>
                <w:numId w:val="12"/>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79BA044E" w14:textId="1CF8CC92" w:rsidR="000A2CB1" w:rsidRPr="00D9672A" w:rsidRDefault="000A2CB1" w:rsidP="005C5035">
            <w:pPr>
              <w:spacing w:after="0" w:line="240" w:lineRule="auto"/>
              <w:rPr>
                <w:rFonts w:ascii="Arial" w:hAnsi="Arial" w:cs="Arial"/>
                <w:bCs/>
                <w:sz w:val="24"/>
                <w:szCs w:val="24"/>
              </w:rPr>
            </w:pPr>
            <w:r w:rsidRPr="00D9672A">
              <w:rPr>
                <w:rFonts w:ascii="Arial" w:hAnsi="Arial" w:cs="Arial"/>
                <w:color w:val="000000"/>
                <w:sz w:val="24"/>
                <w:szCs w:val="24"/>
                <w:shd w:val="clear" w:color="auto" w:fill="FFFFFF"/>
              </w:rPr>
              <w:t>Tiekėjas turi teisę pateikti pretenziją p</w:t>
            </w:r>
            <w:r w:rsidRPr="00D9672A">
              <w:rPr>
                <w:rFonts w:ascii="Arial" w:hAnsi="Arial" w:cs="Arial"/>
                <w:sz w:val="24"/>
                <w:szCs w:val="24"/>
              </w:rPr>
              <w:t>erkančiajam subjektui</w:t>
            </w:r>
            <w:r w:rsidRPr="00D9672A">
              <w:rPr>
                <w:rFonts w:ascii="Arial" w:hAnsi="Arial" w:cs="Arial"/>
                <w:color w:val="000000"/>
                <w:sz w:val="24"/>
                <w:szCs w:val="24"/>
                <w:shd w:val="clear" w:color="auto" w:fill="FFFFFF"/>
              </w:rPr>
              <w:t xml:space="preserve">, pateikti prašymą ar pareikšti ieškinį teismui </w:t>
            </w:r>
            <w:r w:rsidRPr="00D9672A">
              <w:rPr>
                <w:rFonts w:ascii="Arial" w:hAnsi="Arial" w:cs="Arial"/>
                <w:bCs/>
                <w:sz w:val="24"/>
                <w:szCs w:val="24"/>
              </w:rPr>
              <w:t>ne vėliau kaip per</w:t>
            </w:r>
          </w:p>
        </w:tc>
        <w:tc>
          <w:tcPr>
            <w:tcW w:w="3643" w:type="dxa"/>
            <w:tcMar>
              <w:top w:w="0" w:type="dxa"/>
              <w:left w:w="108" w:type="dxa"/>
              <w:bottom w:w="0" w:type="dxa"/>
              <w:right w:w="108" w:type="dxa"/>
            </w:tcMar>
          </w:tcPr>
          <w:p w14:paraId="13AAE4F0" w14:textId="77777777" w:rsidR="000A2CB1" w:rsidRPr="00D9672A" w:rsidRDefault="000A2CB1" w:rsidP="005C5035">
            <w:pPr>
              <w:spacing w:after="0" w:line="240" w:lineRule="auto"/>
              <w:rPr>
                <w:rFonts w:ascii="Arial" w:hAnsi="Arial" w:cs="Arial"/>
                <w:sz w:val="24"/>
                <w:szCs w:val="24"/>
              </w:rPr>
            </w:pPr>
            <w:r w:rsidRPr="00D9672A">
              <w:rPr>
                <w:rFonts w:ascii="Arial" w:hAnsi="Arial" w:cs="Arial"/>
                <w:sz w:val="24"/>
                <w:szCs w:val="24"/>
              </w:rPr>
              <w:t>5 (penkias) darbo dienas</w:t>
            </w:r>
          </w:p>
          <w:p w14:paraId="6DB0847F" w14:textId="0AB56153" w:rsidR="000A2CB1" w:rsidRPr="00D9672A" w:rsidRDefault="000A2CB1" w:rsidP="005C5035">
            <w:pPr>
              <w:spacing w:after="0" w:line="240" w:lineRule="auto"/>
              <w:jc w:val="both"/>
              <w:rPr>
                <w:rFonts w:ascii="Arial" w:hAnsi="Arial" w:cs="Arial"/>
                <w:sz w:val="24"/>
                <w:szCs w:val="24"/>
              </w:rPr>
            </w:pPr>
            <w:r w:rsidRPr="00D9672A">
              <w:rPr>
                <w:rFonts w:ascii="Arial" w:hAnsi="Arial" w:cs="Arial"/>
                <w:sz w:val="24"/>
                <w:szCs w:val="24"/>
              </w:rPr>
              <w:t xml:space="preserve">nuo </w:t>
            </w:r>
            <w:r w:rsidRPr="00D9672A">
              <w:rPr>
                <w:rFonts w:ascii="Arial" w:eastAsia="Arial" w:hAnsi="Arial" w:cs="Arial"/>
                <w:sz w:val="24"/>
                <w:szCs w:val="24"/>
              </w:rPr>
              <w:t>perkančiojo subjekto</w:t>
            </w:r>
            <w:r w:rsidRPr="00D9672A">
              <w:rPr>
                <w:rFonts w:ascii="Arial" w:hAnsi="Arial" w:cs="Arial"/>
                <w:sz w:val="24"/>
                <w:szCs w:val="24"/>
              </w:rPr>
              <w:t xml:space="preserve"> pranešimo raštu apie jo priimtą sprendimą išsiuntimo tiekėjams dienos arba nuo paskelbimo apie </w:t>
            </w:r>
            <w:r w:rsidRPr="00D9672A">
              <w:rPr>
                <w:rFonts w:ascii="Arial" w:eastAsia="Arial" w:hAnsi="Arial" w:cs="Arial"/>
                <w:sz w:val="24"/>
                <w:szCs w:val="24"/>
              </w:rPr>
              <w:t>perkančiojo subjekto</w:t>
            </w:r>
            <w:r w:rsidRPr="00D9672A">
              <w:rPr>
                <w:rFonts w:ascii="Arial" w:hAnsi="Arial" w:cs="Arial"/>
                <w:sz w:val="24"/>
                <w:szCs w:val="24"/>
              </w:rPr>
              <w:t xml:space="preserve"> priimtus sprendimus dienos, jei PĮ nenumato reikalavimo raštu informuoti tiekėjus apie </w:t>
            </w:r>
            <w:r w:rsidRPr="00D9672A">
              <w:rPr>
                <w:rFonts w:ascii="Arial" w:eastAsia="Arial" w:hAnsi="Arial" w:cs="Arial"/>
                <w:sz w:val="24"/>
                <w:szCs w:val="24"/>
              </w:rPr>
              <w:t>perkančiojo subjekto</w:t>
            </w:r>
            <w:r w:rsidRPr="00D9672A">
              <w:rPr>
                <w:rFonts w:ascii="Arial" w:hAnsi="Arial" w:cs="Arial"/>
                <w:sz w:val="24"/>
                <w:szCs w:val="24"/>
              </w:rPr>
              <w:t xml:space="preserve"> priimtus sprendimus;</w:t>
            </w:r>
          </w:p>
          <w:p w14:paraId="27D7DF6B" w14:textId="77777777" w:rsidR="000A2CB1" w:rsidRPr="00D9672A" w:rsidRDefault="000A2CB1" w:rsidP="005C5035">
            <w:pPr>
              <w:spacing w:after="0" w:line="240" w:lineRule="auto"/>
              <w:jc w:val="both"/>
              <w:rPr>
                <w:rFonts w:ascii="Arial" w:hAnsi="Arial" w:cs="Arial"/>
                <w:sz w:val="24"/>
                <w:szCs w:val="24"/>
              </w:rPr>
            </w:pPr>
            <w:r w:rsidRPr="00D9672A">
              <w:rPr>
                <w:rFonts w:ascii="Arial" w:hAnsi="Arial" w:cs="Arial"/>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1FA2D946" w14:textId="77777777" w:rsidR="000A2CB1" w:rsidRPr="00D9672A" w:rsidRDefault="000A2CB1" w:rsidP="005C5035">
            <w:pPr>
              <w:spacing w:after="0" w:line="240" w:lineRule="auto"/>
              <w:rPr>
                <w:rFonts w:ascii="Arial" w:hAnsi="Arial" w:cs="Arial"/>
                <w:bCs/>
                <w:sz w:val="24"/>
                <w:szCs w:val="24"/>
              </w:rPr>
            </w:pPr>
          </w:p>
        </w:tc>
      </w:tr>
      <w:tr w:rsidR="000A2CB1" w:rsidRPr="00D9672A" w14:paraId="2D7B9D40" w14:textId="77777777" w:rsidTr="005C5035">
        <w:trPr>
          <w:trHeight w:val="20"/>
        </w:trPr>
        <w:tc>
          <w:tcPr>
            <w:tcW w:w="726" w:type="dxa"/>
            <w:tcMar>
              <w:top w:w="0" w:type="dxa"/>
              <w:left w:w="108" w:type="dxa"/>
              <w:bottom w:w="0" w:type="dxa"/>
              <w:right w:w="108" w:type="dxa"/>
            </w:tcMar>
          </w:tcPr>
          <w:p w14:paraId="5F739CEC" w14:textId="77777777" w:rsidR="000A2CB1" w:rsidRPr="00D9672A" w:rsidRDefault="000A2CB1" w:rsidP="00AF03A2">
            <w:pPr>
              <w:pStyle w:val="Sraopastraipa"/>
              <w:numPr>
                <w:ilvl w:val="0"/>
                <w:numId w:val="12"/>
              </w:numPr>
              <w:spacing w:after="0" w:line="240" w:lineRule="auto"/>
              <w:rPr>
                <w:rFonts w:ascii="Arial" w:hAnsi="Arial" w:cs="Arial"/>
                <w:sz w:val="24"/>
                <w:szCs w:val="24"/>
              </w:rPr>
            </w:pPr>
          </w:p>
        </w:tc>
        <w:tc>
          <w:tcPr>
            <w:tcW w:w="2531" w:type="dxa"/>
            <w:tcMar>
              <w:top w:w="0" w:type="dxa"/>
              <w:left w:w="108" w:type="dxa"/>
              <w:bottom w:w="0" w:type="dxa"/>
              <w:right w:w="108" w:type="dxa"/>
            </w:tcMar>
          </w:tcPr>
          <w:p w14:paraId="7157E67E" w14:textId="09D4CAB1" w:rsidR="000A2CB1" w:rsidRPr="00D9672A" w:rsidRDefault="000A2CB1" w:rsidP="005C5035">
            <w:pPr>
              <w:spacing w:after="0" w:line="240" w:lineRule="auto"/>
              <w:rPr>
                <w:rFonts w:ascii="Arial" w:hAnsi="Arial" w:cs="Arial"/>
                <w:sz w:val="24"/>
                <w:szCs w:val="24"/>
              </w:rPr>
            </w:pPr>
            <w:r w:rsidRPr="00D9672A">
              <w:rPr>
                <w:rFonts w:ascii="Arial" w:hAnsi="Arial" w:cs="Arial"/>
                <w:sz w:val="24"/>
                <w:szCs w:val="24"/>
              </w:rPr>
              <w:t xml:space="preserve">Perkantysis subjektas privalo išnagrinėti tiekėjo pretenziją priimti motyvuotą sprendimą ir apie jį, taip pat apie anksčiau praneštų </w:t>
            </w:r>
            <w:r w:rsidRPr="00D9672A">
              <w:rPr>
                <w:rFonts w:ascii="Arial" w:hAnsi="Arial" w:cs="Arial"/>
                <w:sz w:val="24"/>
                <w:szCs w:val="24"/>
              </w:rPr>
              <w:lastRenderedPageBreak/>
              <w:t>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54326B08" w14:textId="77777777" w:rsidR="000A2CB1" w:rsidRPr="00D9672A" w:rsidRDefault="000A2CB1" w:rsidP="005C5035">
            <w:pPr>
              <w:spacing w:after="0" w:line="240" w:lineRule="auto"/>
              <w:rPr>
                <w:rFonts w:ascii="Arial" w:hAnsi="Arial" w:cs="Arial"/>
                <w:sz w:val="24"/>
                <w:szCs w:val="24"/>
              </w:rPr>
            </w:pPr>
            <w:r w:rsidRPr="00D9672A">
              <w:rPr>
                <w:rFonts w:ascii="Arial" w:hAnsi="Arial" w:cs="Arial"/>
                <w:sz w:val="24"/>
                <w:szCs w:val="24"/>
              </w:rPr>
              <w:lastRenderedPageBreak/>
              <w:t>6 (šešias) darbo dienas nuo pretenzijos gavimo dienos</w:t>
            </w:r>
          </w:p>
        </w:tc>
        <w:tc>
          <w:tcPr>
            <w:tcW w:w="2954" w:type="dxa"/>
            <w:tcMar>
              <w:top w:w="0" w:type="dxa"/>
              <w:left w:w="108" w:type="dxa"/>
              <w:bottom w:w="0" w:type="dxa"/>
              <w:right w:w="108" w:type="dxa"/>
            </w:tcMar>
          </w:tcPr>
          <w:p w14:paraId="2D40E41B" w14:textId="77777777" w:rsidR="000A2CB1" w:rsidRPr="00D9672A" w:rsidRDefault="000A2CB1" w:rsidP="005C5035">
            <w:pPr>
              <w:spacing w:after="0" w:line="240" w:lineRule="auto"/>
              <w:rPr>
                <w:rFonts w:ascii="Arial" w:hAnsi="Arial" w:cs="Arial"/>
                <w:sz w:val="24"/>
                <w:szCs w:val="24"/>
              </w:rPr>
            </w:pPr>
          </w:p>
        </w:tc>
      </w:tr>
      <w:tr w:rsidR="000A2CB1" w:rsidRPr="00D9672A" w14:paraId="573881EC" w14:textId="77777777" w:rsidTr="005C5035">
        <w:trPr>
          <w:trHeight w:val="20"/>
        </w:trPr>
        <w:tc>
          <w:tcPr>
            <w:tcW w:w="726" w:type="dxa"/>
            <w:tcMar>
              <w:top w:w="0" w:type="dxa"/>
              <w:left w:w="108" w:type="dxa"/>
              <w:bottom w:w="0" w:type="dxa"/>
              <w:right w:w="108" w:type="dxa"/>
            </w:tcMar>
          </w:tcPr>
          <w:p w14:paraId="7A4C77FD" w14:textId="77777777" w:rsidR="000A2CB1" w:rsidRPr="00D9672A" w:rsidRDefault="000A2CB1" w:rsidP="00AF03A2">
            <w:pPr>
              <w:pStyle w:val="Sraopastraipa"/>
              <w:numPr>
                <w:ilvl w:val="0"/>
                <w:numId w:val="12"/>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62A419A6" w14:textId="2EB87756" w:rsidR="000A2CB1" w:rsidRPr="00D9672A" w:rsidRDefault="000A2CB1" w:rsidP="005C5035">
            <w:pPr>
              <w:spacing w:after="0" w:line="240" w:lineRule="auto"/>
              <w:rPr>
                <w:rFonts w:ascii="Arial" w:hAnsi="Arial" w:cs="Arial"/>
                <w:bCs/>
                <w:sz w:val="24"/>
                <w:szCs w:val="24"/>
              </w:rPr>
            </w:pPr>
            <w:r w:rsidRPr="00D9672A">
              <w:rPr>
                <w:rFonts w:ascii="Arial" w:hAnsi="Arial" w:cs="Arial"/>
                <w:sz w:val="24"/>
                <w:szCs w:val="24"/>
              </w:rPr>
              <w:t>Jeigu perkantysis subjektas per nustatytą terminą neišnagrinėja jam pateiktos pretenzijos, tiekėjas turi teisę pateikti prašymą ar pareikšti ieškinį teismui per</w:t>
            </w:r>
            <w:r w:rsidRPr="00D9672A">
              <w:rPr>
                <w:rFonts w:ascii="Arial" w:hAnsi="Arial" w:cs="Arial"/>
                <w:bCs/>
                <w:sz w:val="24"/>
                <w:szCs w:val="24"/>
              </w:rPr>
              <w:t xml:space="preserve"> (išskyrus ieškinį dėl sutarties pripažinimo negaliojančia) </w:t>
            </w:r>
          </w:p>
        </w:tc>
        <w:tc>
          <w:tcPr>
            <w:tcW w:w="3643" w:type="dxa"/>
            <w:tcMar>
              <w:top w:w="0" w:type="dxa"/>
              <w:left w:w="108" w:type="dxa"/>
              <w:bottom w:w="0" w:type="dxa"/>
              <w:right w:w="108" w:type="dxa"/>
            </w:tcMar>
          </w:tcPr>
          <w:p w14:paraId="4C78CF25" w14:textId="30B1BEAF" w:rsidR="000A2CB1" w:rsidRPr="00D9672A" w:rsidRDefault="000A2CB1" w:rsidP="005C5035">
            <w:pPr>
              <w:spacing w:after="0" w:line="240" w:lineRule="auto"/>
              <w:rPr>
                <w:rFonts w:ascii="Arial" w:hAnsi="Arial" w:cs="Arial"/>
                <w:sz w:val="24"/>
                <w:szCs w:val="24"/>
              </w:rPr>
            </w:pPr>
            <w:r w:rsidRPr="00D9672A">
              <w:rPr>
                <w:rFonts w:ascii="Arial" w:hAnsi="Arial" w:cs="Arial"/>
                <w:sz w:val="24"/>
                <w:szCs w:val="24"/>
              </w:rPr>
              <w:t>per 15 (penkiolika) dienų nuo dienos, kurią perkantysis subjektas turėjo raštu pranešti apie priimtą sprendimą pretenziją pateikusiam tiekėjui,   suinteresuotiems pirkimo dalyviams.</w:t>
            </w:r>
          </w:p>
        </w:tc>
        <w:tc>
          <w:tcPr>
            <w:tcW w:w="2954" w:type="dxa"/>
            <w:tcMar>
              <w:top w:w="0" w:type="dxa"/>
              <w:left w:w="108" w:type="dxa"/>
              <w:bottom w:w="0" w:type="dxa"/>
              <w:right w:w="108" w:type="dxa"/>
            </w:tcMar>
          </w:tcPr>
          <w:p w14:paraId="51AF901D" w14:textId="77777777" w:rsidR="000A2CB1" w:rsidRPr="00D9672A" w:rsidRDefault="000A2CB1" w:rsidP="005C5035">
            <w:pPr>
              <w:spacing w:after="0" w:line="240" w:lineRule="auto"/>
              <w:rPr>
                <w:rFonts w:ascii="Arial" w:hAnsi="Arial" w:cs="Arial"/>
                <w:sz w:val="24"/>
                <w:szCs w:val="24"/>
              </w:rPr>
            </w:pPr>
          </w:p>
        </w:tc>
      </w:tr>
      <w:tr w:rsidR="000A2CB1" w:rsidRPr="00D9672A" w14:paraId="57C86029" w14:textId="77777777" w:rsidTr="005C5035">
        <w:trPr>
          <w:trHeight w:val="20"/>
        </w:trPr>
        <w:tc>
          <w:tcPr>
            <w:tcW w:w="726" w:type="dxa"/>
            <w:tcMar>
              <w:top w:w="0" w:type="dxa"/>
              <w:left w:w="108" w:type="dxa"/>
              <w:bottom w:w="0" w:type="dxa"/>
              <w:right w:w="108" w:type="dxa"/>
            </w:tcMar>
          </w:tcPr>
          <w:p w14:paraId="2DDD2F53" w14:textId="77777777" w:rsidR="000A2CB1" w:rsidRPr="00D9672A" w:rsidRDefault="000A2CB1" w:rsidP="00AF03A2">
            <w:pPr>
              <w:pStyle w:val="Sraopastraipa"/>
              <w:numPr>
                <w:ilvl w:val="0"/>
                <w:numId w:val="12"/>
              </w:numPr>
              <w:spacing w:after="0" w:line="240" w:lineRule="auto"/>
              <w:rPr>
                <w:rFonts w:ascii="Arial" w:hAnsi="Arial" w:cs="Arial"/>
                <w:sz w:val="24"/>
                <w:szCs w:val="24"/>
              </w:rPr>
            </w:pPr>
          </w:p>
        </w:tc>
        <w:tc>
          <w:tcPr>
            <w:tcW w:w="2531" w:type="dxa"/>
            <w:tcMar>
              <w:top w:w="0" w:type="dxa"/>
              <w:left w:w="108" w:type="dxa"/>
              <w:bottom w:w="0" w:type="dxa"/>
              <w:right w:w="108" w:type="dxa"/>
            </w:tcMar>
          </w:tcPr>
          <w:p w14:paraId="196D4EE8" w14:textId="40BEDB47" w:rsidR="000A2CB1" w:rsidRPr="00D9672A" w:rsidRDefault="000A2CB1" w:rsidP="005C5035">
            <w:pPr>
              <w:spacing w:after="0" w:line="240" w:lineRule="auto"/>
              <w:rPr>
                <w:rFonts w:ascii="Arial" w:hAnsi="Arial" w:cs="Arial"/>
                <w:sz w:val="24"/>
                <w:szCs w:val="24"/>
              </w:rPr>
            </w:pPr>
            <w:r w:rsidRPr="00D9672A">
              <w:rPr>
                <w:rFonts w:ascii="Arial" w:hAnsi="Arial" w:cs="Arial"/>
                <w:sz w:val="24"/>
                <w:szCs w:val="24"/>
              </w:rPr>
              <w:t>Perkantysis subjektas negali sudaryti sutarties anksčiau kaip po</w:t>
            </w:r>
          </w:p>
        </w:tc>
        <w:tc>
          <w:tcPr>
            <w:tcW w:w="3643" w:type="dxa"/>
            <w:tcMar>
              <w:top w:w="0" w:type="dxa"/>
              <w:left w:w="108" w:type="dxa"/>
              <w:bottom w:w="0" w:type="dxa"/>
              <w:right w:w="108" w:type="dxa"/>
            </w:tcMar>
          </w:tcPr>
          <w:p w14:paraId="73A942B1" w14:textId="68586F2B" w:rsidR="000A2CB1" w:rsidRPr="00D9672A" w:rsidRDefault="000A2CB1" w:rsidP="005C5035">
            <w:pPr>
              <w:spacing w:after="0" w:line="240" w:lineRule="auto"/>
              <w:jc w:val="both"/>
              <w:rPr>
                <w:rFonts w:ascii="Arial" w:hAnsi="Arial" w:cs="Arial"/>
                <w:sz w:val="24"/>
                <w:szCs w:val="24"/>
              </w:rPr>
            </w:pPr>
            <w:r w:rsidRPr="00D9672A">
              <w:rPr>
                <w:rFonts w:ascii="Arial" w:hAnsi="Arial" w:cs="Arial"/>
                <w:bCs/>
                <w:sz w:val="24"/>
                <w:szCs w:val="24"/>
              </w:rPr>
              <w:t>5 (penkių) darbo dienų,</w:t>
            </w:r>
            <w:r w:rsidRPr="00D9672A">
              <w:rPr>
                <w:rFonts w:ascii="Arial" w:hAnsi="Arial" w:cs="Arial"/>
                <w:sz w:val="24"/>
                <w:szCs w:val="24"/>
              </w:rPr>
              <w:t xml:space="preserve"> nuo pranešimo apie sprendimą sudaryti sutartį (o jei buvau gauta pretenzija – nuo pranešimo raštu apie jos priimtą sprendimą dėl pretenzijos) išsiuntimo iš </w:t>
            </w:r>
            <w:r w:rsidRPr="00D9672A">
              <w:rPr>
                <w:rFonts w:ascii="Arial" w:eastAsia="Arial" w:hAnsi="Arial" w:cs="Arial"/>
                <w:sz w:val="24"/>
                <w:szCs w:val="24"/>
              </w:rPr>
              <w:t>perkančiojo subjekto</w:t>
            </w:r>
            <w:r w:rsidRPr="00D9672A">
              <w:rPr>
                <w:rFonts w:ascii="Arial" w:hAnsi="Arial" w:cs="Arial"/>
                <w:sz w:val="24"/>
                <w:szCs w:val="24"/>
              </w:rPr>
              <w:t xml:space="preserve">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3F7071BE" w14:textId="77777777" w:rsidR="000A2CB1" w:rsidRPr="00D9672A" w:rsidRDefault="000A2CB1" w:rsidP="005C5035">
            <w:pPr>
              <w:spacing w:after="0" w:line="240" w:lineRule="auto"/>
              <w:rPr>
                <w:rFonts w:ascii="Arial" w:hAnsi="Arial" w:cs="Arial"/>
                <w:sz w:val="24"/>
                <w:szCs w:val="24"/>
              </w:rPr>
            </w:pPr>
          </w:p>
        </w:tc>
      </w:tr>
      <w:tr w:rsidR="000A2CB1" w:rsidRPr="00D9672A" w14:paraId="626BF572" w14:textId="77777777" w:rsidTr="005C5035">
        <w:trPr>
          <w:trHeight w:val="20"/>
        </w:trPr>
        <w:tc>
          <w:tcPr>
            <w:tcW w:w="726" w:type="dxa"/>
            <w:tcMar>
              <w:top w:w="0" w:type="dxa"/>
              <w:left w:w="108" w:type="dxa"/>
              <w:bottom w:w="0" w:type="dxa"/>
              <w:right w:w="108" w:type="dxa"/>
            </w:tcMar>
          </w:tcPr>
          <w:p w14:paraId="3D1DF271" w14:textId="77777777" w:rsidR="000A2CB1" w:rsidRPr="00D9672A" w:rsidRDefault="000A2CB1" w:rsidP="00AF03A2">
            <w:pPr>
              <w:pStyle w:val="Sraopastraipa"/>
              <w:numPr>
                <w:ilvl w:val="0"/>
                <w:numId w:val="12"/>
              </w:numPr>
              <w:spacing w:after="0" w:line="240" w:lineRule="auto"/>
              <w:rPr>
                <w:rFonts w:ascii="Arial" w:hAnsi="Arial" w:cs="Arial"/>
                <w:sz w:val="24"/>
                <w:szCs w:val="24"/>
              </w:rPr>
            </w:pPr>
          </w:p>
        </w:tc>
        <w:tc>
          <w:tcPr>
            <w:tcW w:w="2531" w:type="dxa"/>
            <w:tcMar>
              <w:top w:w="0" w:type="dxa"/>
              <w:left w:w="108" w:type="dxa"/>
              <w:bottom w:w="0" w:type="dxa"/>
              <w:right w:w="108" w:type="dxa"/>
            </w:tcMar>
          </w:tcPr>
          <w:p w14:paraId="40EAA1F5" w14:textId="599324C9" w:rsidR="000A2CB1" w:rsidRPr="00D9672A" w:rsidRDefault="000A2CB1" w:rsidP="005C5035">
            <w:pPr>
              <w:spacing w:after="0" w:line="240" w:lineRule="auto"/>
              <w:rPr>
                <w:rFonts w:ascii="Arial" w:hAnsi="Arial" w:cs="Arial"/>
                <w:sz w:val="24"/>
                <w:szCs w:val="24"/>
              </w:rPr>
            </w:pPr>
            <w:r w:rsidRPr="00D9672A">
              <w:rPr>
                <w:rFonts w:ascii="Arial" w:hAnsi="Arial" w:cs="Arial"/>
                <w:sz w:val="24"/>
                <w:szCs w:val="24"/>
              </w:rPr>
              <w:t xml:space="preserve">Jeigu </w:t>
            </w:r>
            <w:r w:rsidRPr="00D9672A">
              <w:rPr>
                <w:rFonts w:ascii="Arial" w:hAnsi="Arial" w:cs="Arial"/>
                <w:iCs/>
                <w:sz w:val="24"/>
                <w:szCs w:val="24"/>
              </w:rPr>
              <w:t xml:space="preserve">suinteresuotas dalyvis paprašys </w:t>
            </w:r>
            <w:r w:rsidRPr="00D9672A">
              <w:rPr>
                <w:rFonts w:ascii="Arial" w:eastAsia="Arial" w:hAnsi="Arial" w:cs="Arial"/>
                <w:sz w:val="24"/>
                <w:szCs w:val="24"/>
              </w:rPr>
              <w:t>perkančiojo subjekto</w:t>
            </w:r>
            <w:r w:rsidRPr="00D9672A">
              <w:rPr>
                <w:rFonts w:ascii="Arial" w:hAnsi="Arial" w:cs="Arial"/>
                <w:iCs/>
                <w:sz w:val="24"/>
                <w:szCs w:val="24"/>
              </w:rPr>
              <w:t xml:space="preserve"> pateikti laimėjusį pasiūlymą</w:t>
            </w:r>
          </w:p>
        </w:tc>
        <w:tc>
          <w:tcPr>
            <w:tcW w:w="3643" w:type="dxa"/>
            <w:tcMar>
              <w:top w:w="0" w:type="dxa"/>
              <w:left w:w="108" w:type="dxa"/>
              <w:bottom w:w="0" w:type="dxa"/>
              <w:right w:w="108" w:type="dxa"/>
            </w:tcMar>
          </w:tcPr>
          <w:p w14:paraId="045403BB" w14:textId="1135541C" w:rsidR="000A2CB1" w:rsidRPr="00D9672A" w:rsidRDefault="000A2CB1" w:rsidP="005C5035">
            <w:pPr>
              <w:spacing w:after="0" w:line="240" w:lineRule="auto"/>
              <w:jc w:val="both"/>
              <w:rPr>
                <w:rFonts w:ascii="Arial" w:hAnsi="Arial" w:cs="Arial"/>
                <w:sz w:val="24"/>
                <w:szCs w:val="24"/>
              </w:rPr>
            </w:pPr>
            <w:r w:rsidRPr="00D9672A">
              <w:rPr>
                <w:rFonts w:ascii="Arial" w:hAnsi="Arial" w:cs="Arial"/>
                <w:sz w:val="24"/>
                <w:szCs w:val="24"/>
              </w:rPr>
              <w:t>PĮ 10</w:t>
            </w:r>
            <w:r w:rsidR="00782AA7" w:rsidRPr="00D9672A">
              <w:rPr>
                <w:rFonts w:ascii="Arial" w:hAnsi="Arial" w:cs="Arial"/>
                <w:sz w:val="24"/>
                <w:szCs w:val="24"/>
              </w:rPr>
              <w:t>8</w:t>
            </w:r>
            <w:r w:rsidRPr="00D9672A">
              <w:rPr>
                <w:rFonts w:ascii="Arial" w:hAnsi="Arial" w:cs="Arial"/>
                <w:sz w:val="24"/>
                <w:szCs w:val="24"/>
              </w:rPr>
              <w:t xml:space="preserve"> straipsnio 1 dalyje nustatytas terminas ir atidėjimo terminas pratęsiami papildomam terminui, jį skaičiuojant nuo suinteresuoto dalyvio prašymo pateikti laimėjusį pasiūlymą pateikimo </w:t>
            </w:r>
            <w:r w:rsidR="00FA6999" w:rsidRPr="00D9672A">
              <w:rPr>
                <w:rFonts w:ascii="Arial" w:hAnsi="Arial" w:cs="Arial"/>
                <w:sz w:val="24"/>
                <w:szCs w:val="24"/>
              </w:rPr>
              <w:t>perkančiajam subjektui</w:t>
            </w:r>
            <w:r w:rsidRPr="00D9672A">
              <w:rPr>
                <w:rFonts w:ascii="Arial" w:hAnsi="Arial" w:cs="Arial"/>
                <w:sz w:val="24"/>
                <w:szCs w:val="24"/>
              </w:rPr>
              <w:t xml:space="preserve"> dienos iki tol, kol suinteresuotam dalyviui bus pateiktas minėtas pasiūlymas. Jeigu laimėjusio dalyvio pasiūlymas pateikiamas tą pačią dieną, kai buvo paprašyta,</w:t>
            </w:r>
            <w:r w:rsidR="00782AA7" w:rsidRPr="00D9672A">
              <w:rPr>
                <w:rFonts w:ascii="Arial" w:hAnsi="Arial" w:cs="Arial"/>
                <w:sz w:val="24"/>
                <w:szCs w:val="24"/>
              </w:rPr>
              <w:t xml:space="preserve"> </w:t>
            </w:r>
            <w:r w:rsidRPr="00D9672A">
              <w:rPr>
                <w:rFonts w:ascii="Arial" w:hAnsi="Arial" w:cs="Arial"/>
                <w:sz w:val="24"/>
                <w:szCs w:val="24"/>
              </w:rPr>
              <w:t>PĮ 10</w:t>
            </w:r>
            <w:r w:rsidR="00782AA7" w:rsidRPr="00D9672A">
              <w:rPr>
                <w:rFonts w:ascii="Arial" w:hAnsi="Arial" w:cs="Arial"/>
                <w:sz w:val="24"/>
                <w:szCs w:val="24"/>
              </w:rPr>
              <w:t>8</w:t>
            </w:r>
            <w:r w:rsidRPr="00D9672A">
              <w:rPr>
                <w:rFonts w:ascii="Arial" w:hAnsi="Arial" w:cs="Arial"/>
                <w:sz w:val="24"/>
                <w:szCs w:val="24"/>
              </w:rPr>
              <w:t xml:space="preserve"> straipsnio 1 dalyje nustatytas terminas ir atidėjimo terminas </w:t>
            </w:r>
            <w:r w:rsidRPr="00D9672A">
              <w:rPr>
                <w:rFonts w:ascii="Arial" w:hAnsi="Arial" w:cs="Arial"/>
                <w:sz w:val="24"/>
                <w:szCs w:val="24"/>
              </w:rPr>
              <w:lastRenderedPageBreak/>
              <w:t xml:space="preserve">pratęsiami vienai darbo dienai. </w:t>
            </w:r>
          </w:p>
          <w:p w14:paraId="261FDA9A" w14:textId="77777777" w:rsidR="000A2CB1" w:rsidRPr="00D9672A" w:rsidRDefault="000A2CB1" w:rsidP="005C5035">
            <w:pPr>
              <w:spacing w:after="0" w:line="240" w:lineRule="auto"/>
              <w:jc w:val="both"/>
              <w:rPr>
                <w:rFonts w:ascii="Arial" w:hAnsi="Arial" w:cs="Arial"/>
                <w:i/>
                <w:iCs/>
                <w:color w:val="FF0000"/>
                <w:sz w:val="24"/>
                <w:szCs w:val="24"/>
              </w:rPr>
            </w:pPr>
          </w:p>
        </w:tc>
        <w:tc>
          <w:tcPr>
            <w:tcW w:w="2954" w:type="dxa"/>
            <w:tcMar>
              <w:top w:w="0" w:type="dxa"/>
              <w:left w:w="108" w:type="dxa"/>
              <w:bottom w:w="0" w:type="dxa"/>
              <w:right w:w="108" w:type="dxa"/>
            </w:tcMar>
          </w:tcPr>
          <w:p w14:paraId="2F120C3B" w14:textId="77777777" w:rsidR="000A2CB1" w:rsidRPr="00D9672A" w:rsidRDefault="000A2CB1" w:rsidP="005C5035">
            <w:pPr>
              <w:spacing w:after="0" w:line="240" w:lineRule="auto"/>
              <w:rPr>
                <w:rFonts w:ascii="Arial" w:hAnsi="Arial" w:cs="Arial"/>
                <w:sz w:val="24"/>
                <w:szCs w:val="24"/>
              </w:rPr>
            </w:pPr>
          </w:p>
        </w:tc>
      </w:tr>
    </w:tbl>
    <w:p w14:paraId="2C2EADA5" w14:textId="77777777" w:rsidR="000A2CB1" w:rsidRPr="00D9672A" w:rsidRDefault="000A2CB1" w:rsidP="00355B7A">
      <w:pPr>
        <w:spacing w:after="0"/>
        <w:rPr>
          <w:rFonts w:ascii="Arial" w:hAnsi="Arial" w:cs="Arial"/>
          <w:sz w:val="24"/>
          <w:szCs w:val="24"/>
        </w:rPr>
      </w:pPr>
    </w:p>
    <w:p w14:paraId="0F188DEC" w14:textId="397F7313" w:rsidR="002874D6" w:rsidRPr="00D9672A" w:rsidRDefault="002874D6">
      <w:pPr>
        <w:spacing w:line="259" w:lineRule="auto"/>
        <w:rPr>
          <w:rFonts w:ascii="Arial" w:hAnsi="Arial" w:cs="Arial"/>
          <w:sz w:val="24"/>
          <w:szCs w:val="24"/>
        </w:rPr>
      </w:pPr>
      <w:r w:rsidRPr="00D9672A">
        <w:rPr>
          <w:rFonts w:ascii="Arial" w:hAnsi="Arial" w:cs="Arial"/>
          <w:sz w:val="24"/>
          <w:szCs w:val="24"/>
        </w:rPr>
        <w:br w:type="page"/>
      </w:r>
    </w:p>
    <w:p w14:paraId="05DEEACF" w14:textId="73EDACE9" w:rsidR="003500F0" w:rsidRPr="00D9672A" w:rsidRDefault="003500F0" w:rsidP="003500F0">
      <w:pPr>
        <w:pStyle w:val="Antrat2"/>
        <w:ind w:left="5103"/>
        <w:rPr>
          <w:rFonts w:ascii="Arial" w:eastAsia="Calibri" w:hAnsi="Arial" w:cs="Arial"/>
          <w:color w:val="0070C0"/>
          <w:sz w:val="24"/>
          <w:szCs w:val="24"/>
        </w:rPr>
      </w:pPr>
      <w:bookmarkStart w:id="23" w:name="_Toc223685435"/>
      <w:r w:rsidRPr="00D9672A">
        <w:rPr>
          <w:rFonts w:ascii="Arial" w:eastAsia="Calibri" w:hAnsi="Arial" w:cs="Arial"/>
          <w:color w:val="0070C0"/>
          <w:sz w:val="24"/>
          <w:szCs w:val="24"/>
        </w:rPr>
        <w:lastRenderedPageBreak/>
        <w:t>Pirkimo sąlygų 2 priedas „Techninė specifikacija“</w:t>
      </w:r>
      <w:bookmarkEnd w:id="23"/>
    </w:p>
    <w:p w14:paraId="1E848F0F" w14:textId="41E88A7A" w:rsidR="003500F0" w:rsidRPr="00D9672A" w:rsidRDefault="003500F0" w:rsidP="003500F0">
      <w:pPr>
        <w:rPr>
          <w:rFonts w:ascii="Arial" w:hAnsi="Arial" w:cs="Arial"/>
          <w:sz w:val="24"/>
          <w:szCs w:val="24"/>
        </w:rPr>
      </w:pPr>
      <w:r w:rsidRPr="00D9672A">
        <w:rPr>
          <w:rFonts w:ascii="Arial" w:hAnsi="Arial" w:cs="Arial"/>
          <w:i/>
          <w:sz w:val="24"/>
          <w:szCs w:val="24"/>
        </w:rPr>
        <w:t>Techninė specifikacija teikiama atskiru dokumentu, kuris prieinamas CVP IS „Pirkimo dokumentai“.</w:t>
      </w:r>
    </w:p>
    <w:p w14:paraId="030AC664" w14:textId="77777777" w:rsidR="003500F0" w:rsidRPr="00D9672A" w:rsidRDefault="003500F0" w:rsidP="003500F0">
      <w:pPr>
        <w:rPr>
          <w:rFonts w:ascii="Arial" w:hAnsi="Arial" w:cs="Arial"/>
          <w:sz w:val="24"/>
          <w:szCs w:val="24"/>
        </w:rPr>
      </w:pPr>
    </w:p>
    <w:p w14:paraId="61289D42" w14:textId="77777777" w:rsidR="004410AD" w:rsidRPr="00D9672A" w:rsidRDefault="004410AD" w:rsidP="003500F0">
      <w:pPr>
        <w:rPr>
          <w:rFonts w:ascii="Arial" w:hAnsi="Arial" w:cs="Arial"/>
          <w:sz w:val="24"/>
          <w:szCs w:val="24"/>
        </w:rPr>
      </w:pPr>
    </w:p>
    <w:p w14:paraId="3D906BD6" w14:textId="77777777" w:rsidR="004410AD" w:rsidRPr="00D9672A" w:rsidRDefault="004410AD" w:rsidP="003500F0">
      <w:pPr>
        <w:rPr>
          <w:rFonts w:ascii="Arial" w:hAnsi="Arial" w:cs="Arial"/>
          <w:sz w:val="24"/>
          <w:szCs w:val="24"/>
        </w:rPr>
      </w:pPr>
    </w:p>
    <w:p w14:paraId="6691FE5D" w14:textId="77777777" w:rsidR="004410AD" w:rsidRPr="00D9672A" w:rsidRDefault="004410AD" w:rsidP="003500F0">
      <w:pPr>
        <w:rPr>
          <w:rFonts w:ascii="Arial" w:hAnsi="Arial" w:cs="Arial"/>
          <w:sz w:val="24"/>
          <w:szCs w:val="24"/>
        </w:rPr>
      </w:pPr>
    </w:p>
    <w:p w14:paraId="08571B77" w14:textId="219134A9" w:rsidR="002874D6" w:rsidRPr="00D9672A" w:rsidRDefault="002874D6" w:rsidP="002874D6">
      <w:pPr>
        <w:pStyle w:val="Antrat2"/>
        <w:ind w:left="5103"/>
        <w:rPr>
          <w:rFonts w:ascii="Arial" w:eastAsia="Calibri" w:hAnsi="Arial" w:cs="Arial"/>
          <w:color w:val="0070C0"/>
          <w:sz w:val="24"/>
          <w:szCs w:val="24"/>
        </w:rPr>
      </w:pPr>
      <w:bookmarkStart w:id="24" w:name="_Toc223685436"/>
      <w:r w:rsidRPr="00D9672A">
        <w:rPr>
          <w:rFonts w:ascii="Arial" w:eastAsia="Calibri" w:hAnsi="Arial" w:cs="Arial"/>
          <w:color w:val="0070C0"/>
          <w:sz w:val="24"/>
          <w:szCs w:val="24"/>
        </w:rPr>
        <w:t xml:space="preserve">Pirkimo sąlygų </w:t>
      </w:r>
      <w:r w:rsidR="00413619" w:rsidRPr="00D9672A">
        <w:rPr>
          <w:rFonts w:ascii="Arial" w:eastAsia="Calibri" w:hAnsi="Arial" w:cs="Arial"/>
          <w:color w:val="0070C0"/>
          <w:sz w:val="24"/>
          <w:szCs w:val="24"/>
        </w:rPr>
        <w:t>3</w:t>
      </w:r>
      <w:r w:rsidRPr="00D9672A">
        <w:rPr>
          <w:rFonts w:ascii="Arial" w:eastAsia="Calibri" w:hAnsi="Arial" w:cs="Arial"/>
          <w:color w:val="0070C0"/>
          <w:sz w:val="24"/>
          <w:szCs w:val="24"/>
        </w:rPr>
        <w:t xml:space="preserve"> priedas „Tiekėjų </w:t>
      </w:r>
      <w:r w:rsidR="00413619" w:rsidRPr="00D9672A">
        <w:rPr>
          <w:rFonts w:ascii="Arial" w:eastAsia="Calibri" w:hAnsi="Arial" w:cs="Arial"/>
          <w:color w:val="0070C0"/>
          <w:sz w:val="24"/>
          <w:szCs w:val="24"/>
        </w:rPr>
        <w:t>pašalinimo pagrindai</w:t>
      </w:r>
      <w:r w:rsidRPr="00D9672A">
        <w:rPr>
          <w:rFonts w:ascii="Arial" w:eastAsia="Calibri" w:hAnsi="Arial" w:cs="Arial"/>
          <w:color w:val="0070C0"/>
          <w:sz w:val="24"/>
          <w:szCs w:val="24"/>
        </w:rPr>
        <w:t>“</w:t>
      </w:r>
      <w:bookmarkEnd w:id="24"/>
    </w:p>
    <w:p w14:paraId="637005B6" w14:textId="77777777" w:rsidR="00365942" w:rsidRPr="00D9672A" w:rsidRDefault="00365942" w:rsidP="00365942">
      <w:pPr>
        <w:pStyle w:val="Paantrat"/>
        <w:jc w:val="center"/>
        <w:rPr>
          <w:rFonts w:ascii="Arial" w:hAnsi="Arial" w:cs="Arial"/>
          <w:sz w:val="24"/>
          <w:szCs w:val="24"/>
        </w:rPr>
      </w:pPr>
      <w:r w:rsidRPr="00D9672A">
        <w:rPr>
          <w:rFonts w:ascii="Arial" w:hAnsi="Arial" w:cs="Arial"/>
          <w:sz w:val="24"/>
          <w:szCs w:val="24"/>
        </w:rPr>
        <w:t>TIEKĖJŲ PAŠALINIMO PAGRINDAI</w:t>
      </w:r>
    </w:p>
    <w:p w14:paraId="6ED531C1" w14:textId="46551647" w:rsidR="002874D6" w:rsidRPr="00D9672A" w:rsidRDefault="002874D6" w:rsidP="002874D6">
      <w:pPr>
        <w:spacing w:before="120" w:after="120" w:line="240" w:lineRule="auto"/>
        <w:jc w:val="both"/>
        <w:rPr>
          <w:rFonts w:ascii="Arial" w:hAnsi="Arial" w:cs="Arial"/>
          <w:sz w:val="24"/>
          <w:szCs w:val="24"/>
        </w:rPr>
      </w:pPr>
      <w:r w:rsidRPr="00D9672A">
        <w:rPr>
          <w:rFonts w:ascii="Arial" w:hAnsi="Arial" w:cs="Arial"/>
          <w:sz w:val="24"/>
          <w:szCs w:val="24"/>
        </w:rPr>
        <w:t xml:space="preserve">Tiekėjas, kiekvienas ūkio subjektų grupės narys ir </w:t>
      </w:r>
      <w:r w:rsidR="00365942" w:rsidRPr="00D9672A">
        <w:rPr>
          <w:rFonts w:ascii="Arial" w:hAnsi="Arial" w:cs="Arial"/>
          <w:sz w:val="24"/>
          <w:szCs w:val="24"/>
        </w:rPr>
        <w:t>/</w:t>
      </w:r>
      <w:r w:rsidRPr="00D9672A">
        <w:rPr>
          <w:rFonts w:ascii="Arial" w:hAnsi="Arial" w:cs="Arial"/>
          <w:sz w:val="24"/>
          <w:szCs w:val="24"/>
        </w:rPr>
        <w:t xml:space="preserve">ar kitas ūkio subjektas, kurių pajėgumais remiamasi, privalo atitikti </w:t>
      </w:r>
      <w:r w:rsidR="00365942" w:rsidRPr="00D9672A">
        <w:rPr>
          <w:rFonts w:ascii="Arial" w:hAnsi="Arial" w:cs="Arial"/>
          <w:sz w:val="24"/>
          <w:szCs w:val="24"/>
        </w:rPr>
        <w:t>šios</w:t>
      </w:r>
      <w:r w:rsidRPr="00D9672A">
        <w:rPr>
          <w:rFonts w:ascii="Arial" w:hAnsi="Arial" w:cs="Arial"/>
          <w:sz w:val="24"/>
          <w:szCs w:val="24"/>
        </w:rPr>
        <w:t xml:space="preserve"> lentelės reikalavimus. Tiekėjas, kiekvienas ūkio subjektų grupės narys ir kiekvienas </w:t>
      </w:r>
      <w:r w:rsidR="00365942" w:rsidRPr="00D9672A">
        <w:rPr>
          <w:rFonts w:ascii="Arial" w:hAnsi="Arial" w:cs="Arial"/>
          <w:sz w:val="24"/>
          <w:szCs w:val="24"/>
        </w:rPr>
        <w:t>ūkio subjektas</w:t>
      </w:r>
      <w:r w:rsidRPr="00D9672A">
        <w:rPr>
          <w:rFonts w:ascii="Arial" w:hAnsi="Arial" w:cs="Arial"/>
          <w:sz w:val="24"/>
          <w:szCs w:val="24"/>
        </w:rPr>
        <w:t>, kurio pajėgumais remiamasi, su Pasiūlymu privalo pateikti EBVPD, kuriame patvirtina, kad nėra pagrindo Tiekėjo, ūkio subjektų grupės narių, ar ūkio subjektų, kurių pajėgumais remiamasi pašalinti iš pirkimo.</w:t>
      </w:r>
    </w:p>
    <w:p w14:paraId="50337B3F" w14:textId="13BD04F0" w:rsidR="00365942" w:rsidRPr="00D9672A" w:rsidRDefault="00365942" w:rsidP="002874D6">
      <w:pPr>
        <w:spacing w:before="120" w:after="120" w:line="240" w:lineRule="auto"/>
        <w:jc w:val="both"/>
        <w:rPr>
          <w:rFonts w:ascii="Arial" w:hAnsi="Arial" w:cs="Arial"/>
          <w:b/>
          <w:sz w:val="24"/>
          <w:szCs w:val="24"/>
          <w:u w:val="single"/>
        </w:rPr>
      </w:pPr>
    </w:p>
    <w:tbl>
      <w:tblPr>
        <w:tblW w:w="9493" w:type="dxa"/>
        <w:tblLayout w:type="fixed"/>
        <w:tblCellMar>
          <w:left w:w="10" w:type="dxa"/>
          <w:right w:w="10" w:type="dxa"/>
        </w:tblCellMar>
        <w:tblLook w:val="04A0" w:firstRow="1" w:lastRow="0" w:firstColumn="1" w:lastColumn="0" w:noHBand="0" w:noVBand="1"/>
      </w:tblPr>
      <w:tblGrid>
        <w:gridCol w:w="704"/>
        <w:gridCol w:w="3348"/>
        <w:gridCol w:w="1843"/>
        <w:gridCol w:w="3598"/>
      </w:tblGrid>
      <w:tr w:rsidR="00C27891" w:rsidRPr="00D9672A" w14:paraId="7B844665"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3E2AC5B" w14:textId="2C2F24C1" w:rsidR="00C27891" w:rsidRPr="00D9672A" w:rsidRDefault="00C27891" w:rsidP="00C27891">
            <w:pPr>
              <w:pStyle w:val="Betarp"/>
              <w:ind w:left="32"/>
              <w:jc w:val="center"/>
              <w:rPr>
                <w:rFonts w:ascii="Arial" w:hAnsi="Arial" w:cs="Arial"/>
                <w:b/>
                <w:bCs/>
                <w:sz w:val="24"/>
                <w:szCs w:val="24"/>
              </w:rPr>
            </w:pPr>
            <w:r w:rsidRPr="00D9672A">
              <w:rPr>
                <w:rFonts w:ascii="Arial" w:hAnsi="Arial" w:cs="Arial"/>
                <w:b/>
                <w:bCs/>
                <w:sz w:val="24"/>
                <w:szCs w:val="24"/>
              </w:rPr>
              <w:t>Eil. Nr.</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FAE09F" w14:textId="06F6DA08" w:rsidR="00C27891" w:rsidRPr="00D9672A" w:rsidRDefault="00C27891" w:rsidP="00C27891">
            <w:pPr>
              <w:pStyle w:val="Betarp"/>
              <w:jc w:val="center"/>
              <w:rPr>
                <w:rFonts w:ascii="Arial" w:hAnsi="Arial" w:cs="Arial"/>
                <w:bCs/>
                <w:sz w:val="24"/>
                <w:szCs w:val="24"/>
              </w:rPr>
            </w:pPr>
            <w:r w:rsidRPr="00D9672A">
              <w:rPr>
                <w:rFonts w:ascii="Arial" w:hAnsi="Arial" w:cs="Arial"/>
                <w:b/>
                <w:sz w:val="24"/>
                <w:szCs w:val="24"/>
              </w:rPr>
              <w:t>Tiekėjo pašalinimo pagrindai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880B21" w14:textId="5D76891B" w:rsidR="00C27891" w:rsidRPr="00D9672A" w:rsidRDefault="00C27891" w:rsidP="00C27891">
            <w:pPr>
              <w:pStyle w:val="Betarp"/>
              <w:jc w:val="center"/>
              <w:rPr>
                <w:rFonts w:ascii="Arial" w:eastAsia="Yu Mincho" w:hAnsi="Arial" w:cs="Arial"/>
                <w:b/>
                <w:bCs/>
                <w:sz w:val="24"/>
                <w:szCs w:val="24"/>
              </w:rPr>
            </w:pPr>
            <w:r w:rsidRPr="00D9672A">
              <w:rPr>
                <w:rFonts w:ascii="Arial" w:eastAsia="Yu Mincho" w:hAnsi="Arial" w:cs="Arial"/>
                <w:b/>
                <w:bCs/>
                <w:sz w:val="24"/>
                <w:szCs w:val="24"/>
              </w:rPr>
              <w:t xml:space="preserve">VPĮ straipsnis,  dalis, punktas bei EBVPD formos dalis pildymui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1FC2E3" w14:textId="11B66EDD" w:rsidR="00C27891" w:rsidRPr="00D9672A" w:rsidRDefault="00C27891" w:rsidP="00C27891">
            <w:pPr>
              <w:pStyle w:val="Betarp"/>
              <w:jc w:val="center"/>
              <w:rPr>
                <w:rFonts w:ascii="Arial" w:hAnsi="Arial" w:cs="Arial"/>
                <w:bCs/>
                <w:iCs/>
                <w:sz w:val="24"/>
                <w:szCs w:val="24"/>
              </w:rPr>
            </w:pPr>
            <w:r w:rsidRPr="00D9672A">
              <w:rPr>
                <w:rFonts w:ascii="Arial" w:hAnsi="Arial" w:cs="Arial"/>
                <w:b/>
                <w:sz w:val="24"/>
                <w:szCs w:val="24"/>
              </w:rPr>
              <w:t>Pašalinimo pagrindų nebuvimą įrodantys dokumentai</w:t>
            </w:r>
          </w:p>
        </w:tc>
      </w:tr>
      <w:tr w:rsidR="00C27891" w:rsidRPr="00D9672A" w14:paraId="0EEEB7AF"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8D78EB" w14:textId="72302B09" w:rsidR="00C27891" w:rsidRPr="00D9672A" w:rsidRDefault="00C27891" w:rsidP="00C27891">
            <w:pPr>
              <w:pStyle w:val="Betarp"/>
              <w:rPr>
                <w:rFonts w:ascii="Arial" w:hAnsi="Arial" w:cs="Arial"/>
                <w:b/>
                <w:bCs/>
                <w:sz w:val="24"/>
                <w:szCs w:val="24"/>
              </w:rPr>
            </w:pPr>
            <w:r w:rsidRPr="00D9672A">
              <w:rPr>
                <w:rFonts w:ascii="Arial" w:hAnsi="Arial" w:cs="Arial"/>
                <w:sz w:val="24"/>
                <w:szCs w:val="24"/>
              </w:rPr>
              <w:t>1</w:t>
            </w:r>
            <w:r w:rsidRPr="00D9672A">
              <w:rPr>
                <w:rFonts w:ascii="Arial" w:hAnsi="Arial" w:cs="Arial"/>
                <w:b/>
                <w:bCs/>
                <w:sz w:val="24"/>
                <w:szCs w:val="24"/>
              </w:rPr>
              <w:t xml:space="preserve">. </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02DAFB"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sz w:val="24"/>
                <w:szCs w:val="24"/>
              </w:rPr>
              <w:t>Tiekėjas arba jo atsakingas asmuo, nurodytas VPĮ 46 straipsnio 2 dalies 2 punkte, nuteistas už šią nusikalstamą veiką:</w:t>
            </w:r>
          </w:p>
          <w:p w14:paraId="5D97BE87"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bCs/>
                <w:sz w:val="24"/>
                <w:szCs w:val="24"/>
              </w:rPr>
              <w:t>1) dalyvavimą nusikalstamame susivienijime, jo organizavimą ar vadovavimą jam;</w:t>
            </w:r>
          </w:p>
          <w:p w14:paraId="217517BD"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bCs/>
                <w:sz w:val="24"/>
                <w:szCs w:val="24"/>
              </w:rPr>
              <w:t>2) kyšininkavimą, prekybą poveikiu, papirkimą;</w:t>
            </w:r>
          </w:p>
          <w:p w14:paraId="241C6735"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bCs/>
                <w:sz w:val="24"/>
                <w:szCs w:val="24"/>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w:t>
            </w:r>
            <w:r w:rsidRPr="00D9672A">
              <w:rPr>
                <w:rFonts w:ascii="Arial" w:hAnsi="Arial" w:cs="Arial"/>
                <w:bCs/>
                <w:sz w:val="24"/>
                <w:szCs w:val="24"/>
              </w:rPr>
              <w:lastRenderedPageBreak/>
              <w:t>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0B022E9"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bCs/>
                <w:sz w:val="24"/>
                <w:szCs w:val="24"/>
              </w:rPr>
              <w:t>4) nusikalstamą bankrotą;</w:t>
            </w:r>
          </w:p>
          <w:p w14:paraId="30382980"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bCs/>
                <w:sz w:val="24"/>
                <w:szCs w:val="24"/>
              </w:rPr>
              <w:t>5) teroristinį ir su teroristine veikla susijusį nusikaltimą;</w:t>
            </w:r>
          </w:p>
          <w:p w14:paraId="759CD9DB"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bCs/>
                <w:sz w:val="24"/>
                <w:szCs w:val="24"/>
              </w:rPr>
              <w:t>6) nusikalstamu būdu gauto turto legalizavimą;</w:t>
            </w:r>
          </w:p>
          <w:p w14:paraId="1D5E95E8"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bCs/>
                <w:sz w:val="24"/>
                <w:szCs w:val="24"/>
              </w:rPr>
              <w:t>7) prekybą žmonėmis, vaiko pirkimą arba pardavimą;</w:t>
            </w:r>
          </w:p>
          <w:p w14:paraId="50A995C2"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bCs/>
                <w:sz w:val="24"/>
                <w:szCs w:val="24"/>
              </w:rPr>
              <w:t>8) kitos valstybės tiekėjo atliktą nusikaltimą, apibrėžtą Direktyvos 2014/24/ES 57 straipsnio 1 dalyje išvardytus Europos Sąjungos teisės aktus įgyvendinančiuose kitų valstybių teisės aktuose.</w:t>
            </w:r>
          </w:p>
          <w:p w14:paraId="14E32153" w14:textId="77777777" w:rsidR="00C27891" w:rsidRPr="00D9672A" w:rsidRDefault="00C27891" w:rsidP="00C27891">
            <w:pPr>
              <w:pStyle w:val="Betarp"/>
              <w:jc w:val="both"/>
              <w:rPr>
                <w:rFonts w:ascii="Arial" w:hAnsi="Arial" w:cs="Arial"/>
                <w:b/>
                <w:bCs/>
                <w:sz w:val="24"/>
                <w:szCs w:val="24"/>
              </w:rPr>
            </w:pPr>
          </w:p>
          <w:p w14:paraId="68822B91"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bCs/>
                <w:sz w:val="24"/>
                <w:szCs w:val="24"/>
              </w:rPr>
              <w:t>Laikoma, kad tiekėjas arba jo atsakingas asmuo nuteistas už aukščiau nurodytą nusikalstamą veiką, kai dėl:</w:t>
            </w:r>
          </w:p>
          <w:p w14:paraId="64CE3F47" w14:textId="77777777" w:rsidR="00C27891" w:rsidRPr="00D9672A" w:rsidRDefault="00C27891" w:rsidP="00C27891">
            <w:pPr>
              <w:pStyle w:val="Betarp"/>
              <w:jc w:val="both"/>
              <w:rPr>
                <w:rFonts w:ascii="Arial" w:hAnsi="Arial" w:cs="Arial"/>
                <w:bCs/>
                <w:sz w:val="24"/>
                <w:szCs w:val="24"/>
              </w:rPr>
            </w:pPr>
            <w:r w:rsidRPr="00D9672A">
              <w:rPr>
                <w:rFonts w:ascii="Arial" w:hAnsi="Arial" w:cs="Arial"/>
                <w:bCs/>
                <w:sz w:val="24"/>
                <w:szCs w:val="24"/>
              </w:rPr>
              <w:t>1) tiekėjo, kuris yra fizinis asmuo, per pastaruosius 5 metus buvo priimtas ir įsiteisėjęs apkaltinamasis teismo nuosprendis ir šis asmuo turi neišnykusį ar nepanaikintą teistumą;</w:t>
            </w:r>
          </w:p>
          <w:p w14:paraId="575E6C52" w14:textId="77777777" w:rsidR="00C27891" w:rsidRPr="00D9672A" w:rsidRDefault="00C27891" w:rsidP="00C27891">
            <w:pPr>
              <w:pStyle w:val="Betarp"/>
              <w:jc w:val="both"/>
              <w:rPr>
                <w:rFonts w:ascii="Arial" w:hAnsi="Arial" w:cs="Arial"/>
                <w:b/>
                <w:bCs/>
                <w:sz w:val="24"/>
                <w:szCs w:val="24"/>
              </w:rPr>
            </w:pPr>
          </w:p>
          <w:p w14:paraId="5C6E6459"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t xml:space="preserve">2) tiekėjo, kuris yra juridinis asmuo, kita organizacija ar jos struktūrinis padalinys, vadovo ar  asmens (asmenų), turinčio (turinčių) teisę surašyti ir pasirašyti tiekėjo </w:t>
            </w:r>
            <w:r w:rsidRPr="00D9672A">
              <w:rPr>
                <w:rFonts w:ascii="Arial" w:hAnsi="Arial" w:cs="Arial"/>
                <w:sz w:val="24"/>
                <w:szCs w:val="24"/>
              </w:rPr>
              <w:lastRenderedPageBreak/>
              <w:t>finansinės apskaitos dokumentus, per pastaruosius 5 metus buvo priimtas ir įsiteisėjęs apkaltinamasis teismo nuosprendis ir šis asmuo turi neišnykusį ar nepanaikintą teistumą;</w:t>
            </w:r>
          </w:p>
          <w:p w14:paraId="120C8D04" w14:textId="77777777" w:rsidR="00C27891" w:rsidRPr="00D9672A" w:rsidRDefault="00C27891" w:rsidP="00C27891">
            <w:pPr>
              <w:pStyle w:val="Betarp"/>
              <w:jc w:val="both"/>
              <w:rPr>
                <w:rFonts w:ascii="Arial" w:hAnsi="Arial" w:cs="Arial"/>
                <w:b/>
                <w:sz w:val="24"/>
                <w:szCs w:val="24"/>
              </w:rPr>
            </w:pPr>
          </w:p>
          <w:p w14:paraId="454EDCFE" w14:textId="068A8E66" w:rsidR="00C27891" w:rsidRPr="00D9672A" w:rsidRDefault="00C27891" w:rsidP="00C27891">
            <w:pPr>
              <w:pStyle w:val="Betarp"/>
              <w:jc w:val="both"/>
              <w:rPr>
                <w:rFonts w:ascii="Arial" w:hAnsi="Arial" w:cs="Arial"/>
                <w:b/>
                <w:bCs/>
                <w:sz w:val="24"/>
                <w:szCs w:val="24"/>
              </w:rPr>
            </w:pPr>
            <w:r w:rsidRPr="00D9672A">
              <w:rPr>
                <w:rFonts w:ascii="Arial" w:hAnsi="Arial" w:cs="Arial"/>
                <w:bCs/>
                <w:sz w:val="24"/>
                <w:szCs w:val="24"/>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1F2862" w14:textId="77777777" w:rsidR="00C27891" w:rsidRPr="00D9672A" w:rsidRDefault="00C27891" w:rsidP="00C27891">
            <w:pPr>
              <w:pStyle w:val="Betarp"/>
              <w:jc w:val="both"/>
              <w:rPr>
                <w:rFonts w:ascii="Arial" w:eastAsia="Yu Mincho" w:hAnsi="Arial" w:cs="Arial"/>
                <w:b/>
                <w:bCs/>
                <w:sz w:val="24"/>
                <w:szCs w:val="24"/>
              </w:rPr>
            </w:pPr>
            <w:r w:rsidRPr="00D9672A">
              <w:rPr>
                <w:rFonts w:ascii="Arial" w:eastAsia="Yu Mincho" w:hAnsi="Arial" w:cs="Arial"/>
                <w:b/>
                <w:bCs/>
                <w:sz w:val="24"/>
                <w:szCs w:val="24"/>
              </w:rPr>
              <w:lastRenderedPageBreak/>
              <w:t>VPĮ 46 straipsnio 1 dalis</w:t>
            </w:r>
          </w:p>
          <w:p w14:paraId="2F5D302A" w14:textId="77777777" w:rsidR="00C27891" w:rsidRPr="00D9672A" w:rsidRDefault="00C27891" w:rsidP="00C27891">
            <w:pPr>
              <w:pStyle w:val="Betarp"/>
              <w:jc w:val="both"/>
              <w:rPr>
                <w:rFonts w:ascii="Arial" w:eastAsia="Yu Mincho" w:hAnsi="Arial" w:cs="Arial"/>
                <w:sz w:val="24"/>
                <w:szCs w:val="24"/>
              </w:rPr>
            </w:pPr>
          </w:p>
          <w:p w14:paraId="250D78C7" w14:textId="77777777" w:rsidR="00C27891" w:rsidRPr="00D9672A" w:rsidRDefault="00C27891" w:rsidP="00C27891">
            <w:pPr>
              <w:pStyle w:val="Betarp"/>
              <w:jc w:val="both"/>
              <w:rPr>
                <w:rFonts w:ascii="Arial" w:eastAsia="Yu Mincho" w:hAnsi="Arial" w:cs="Arial"/>
                <w:sz w:val="24"/>
                <w:szCs w:val="24"/>
              </w:rPr>
            </w:pPr>
            <w:r w:rsidRPr="00D9672A">
              <w:rPr>
                <w:rFonts w:ascii="Arial" w:eastAsia="Yu Mincho" w:hAnsi="Arial" w:cs="Arial"/>
                <w:sz w:val="24"/>
                <w:szCs w:val="24"/>
              </w:rPr>
              <w:t>EBVPD III dalies A1-A6 punktai</w:t>
            </w:r>
          </w:p>
          <w:p w14:paraId="10DF22A4" w14:textId="77777777" w:rsidR="00C27891" w:rsidRPr="00D9672A" w:rsidRDefault="00C27891" w:rsidP="00C27891">
            <w:pPr>
              <w:pStyle w:val="Betarp"/>
              <w:jc w:val="both"/>
              <w:rPr>
                <w:rFonts w:ascii="Arial" w:eastAsia="Yu Mincho" w:hAnsi="Arial" w:cs="Arial"/>
                <w:sz w:val="24"/>
                <w:szCs w:val="24"/>
              </w:rPr>
            </w:pPr>
          </w:p>
          <w:p w14:paraId="588B244F" w14:textId="5B40B7D5" w:rsidR="00C27891" w:rsidRPr="00D9672A" w:rsidRDefault="00C27891" w:rsidP="00C27891">
            <w:pPr>
              <w:pStyle w:val="Betarp"/>
              <w:jc w:val="both"/>
              <w:rPr>
                <w:rFonts w:ascii="Arial" w:eastAsia="Yu Mincho" w:hAnsi="Arial" w:cs="Arial"/>
                <w:sz w:val="24"/>
                <w:szCs w:val="24"/>
              </w:rPr>
            </w:pPr>
            <w:r w:rsidRPr="00D9672A">
              <w:rPr>
                <w:rFonts w:ascii="Arial" w:eastAsia="Yu Mincho" w:hAnsi="Arial" w:cs="Arial"/>
                <w:sz w:val="24"/>
                <w:szCs w:val="24"/>
              </w:rPr>
              <w:t>EBVPD III dalies D1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D94071"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t>Iš Lietuvoje įsteigtų subjektų reikalaujama:</w:t>
            </w:r>
          </w:p>
          <w:p w14:paraId="158A15A1" w14:textId="77777777" w:rsidR="00C27891" w:rsidRPr="00D9672A" w:rsidRDefault="00C27891" w:rsidP="00AF03A2">
            <w:pPr>
              <w:pStyle w:val="Betarp"/>
              <w:numPr>
                <w:ilvl w:val="0"/>
                <w:numId w:val="8"/>
              </w:numPr>
              <w:ind w:left="314"/>
              <w:jc w:val="both"/>
              <w:rPr>
                <w:rFonts w:ascii="Arial" w:hAnsi="Arial" w:cs="Arial"/>
                <w:b/>
                <w:bCs/>
                <w:sz w:val="24"/>
                <w:szCs w:val="24"/>
              </w:rPr>
            </w:pPr>
            <w:r w:rsidRPr="00D9672A">
              <w:rPr>
                <w:rFonts w:ascii="Arial" w:hAnsi="Arial" w:cs="Arial"/>
                <w:sz w:val="24"/>
                <w:szCs w:val="24"/>
              </w:rPr>
              <w:t>išrašo iš teismo sprendimo arba</w:t>
            </w:r>
          </w:p>
          <w:p w14:paraId="6D6C8E83" w14:textId="77777777" w:rsidR="00C27891" w:rsidRPr="00D9672A" w:rsidRDefault="00C27891" w:rsidP="00AF03A2">
            <w:pPr>
              <w:pStyle w:val="Betarp"/>
              <w:numPr>
                <w:ilvl w:val="0"/>
                <w:numId w:val="8"/>
              </w:numPr>
              <w:ind w:left="314"/>
              <w:jc w:val="both"/>
              <w:rPr>
                <w:rFonts w:ascii="Arial" w:hAnsi="Arial" w:cs="Arial"/>
                <w:b/>
                <w:bCs/>
                <w:sz w:val="24"/>
                <w:szCs w:val="24"/>
              </w:rPr>
            </w:pPr>
            <w:r w:rsidRPr="00D9672A">
              <w:rPr>
                <w:rFonts w:ascii="Arial" w:hAnsi="Arial" w:cs="Arial"/>
                <w:sz w:val="24"/>
                <w:szCs w:val="24"/>
              </w:rPr>
              <w:t>Informatikos ir ryšių departamento prie Vidaus reikalų ministerijos pažymos, arba</w:t>
            </w:r>
          </w:p>
          <w:p w14:paraId="78A42D4D" w14:textId="77777777" w:rsidR="00C27891" w:rsidRPr="00D9672A" w:rsidRDefault="00C27891" w:rsidP="00AF03A2">
            <w:pPr>
              <w:pStyle w:val="Betarp"/>
              <w:numPr>
                <w:ilvl w:val="0"/>
                <w:numId w:val="8"/>
              </w:numPr>
              <w:ind w:left="314"/>
              <w:jc w:val="both"/>
              <w:rPr>
                <w:rFonts w:ascii="Arial" w:hAnsi="Arial" w:cs="Arial"/>
                <w:b/>
                <w:bCs/>
                <w:sz w:val="24"/>
                <w:szCs w:val="24"/>
              </w:rPr>
            </w:pPr>
            <w:r w:rsidRPr="00D9672A">
              <w:rPr>
                <w:rFonts w:ascii="Arial" w:hAnsi="Arial" w:cs="Arial"/>
                <w:sz w:val="24"/>
                <w:szCs w:val="24"/>
              </w:rPr>
              <w:t>valstybės įmonės Registrų centro Lietuvos Respublikos Vyriausybės nustatyta tvarka išduoto dokumento, patvirtinančio jungtinius kompetentingų institucijų tvarkomus duomenis.</w:t>
            </w:r>
          </w:p>
          <w:p w14:paraId="4D6ACA99" w14:textId="77777777" w:rsidR="00C27891" w:rsidRPr="00D9672A" w:rsidRDefault="00C27891" w:rsidP="00C27891">
            <w:pPr>
              <w:pStyle w:val="Betarp"/>
              <w:jc w:val="both"/>
              <w:rPr>
                <w:rFonts w:ascii="Arial" w:hAnsi="Arial" w:cs="Arial"/>
                <w:sz w:val="24"/>
                <w:szCs w:val="24"/>
              </w:rPr>
            </w:pPr>
          </w:p>
          <w:p w14:paraId="14EB3184"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t>Iš ne Lietuvoje įsteigtų subjektų reikalaujama:</w:t>
            </w:r>
          </w:p>
          <w:p w14:paraId="1DD757F1" w14:textId="77777777" w:rsidR="00C27891" w:rsidRPr="00D9672A" w:rsidRDefault="00C27891" w:rsidP="00AF03A2">
            <w:pPr>
              <w:pStyle w:val="Betarp"/>
              <w:numPr>
                <w:ilvl w:val="0"/>
                <w:numId w:val="8"/>
              </w:numPr>
              <w:ind w:left="314"/>
              <w:jc w:val="both"/>
              <w:rPr>
                <w:rFonts w:ascii="Arial" w:hAnsi="Arial" w:cs="Arial"/>
                <w:b/>
                <w:bCs/>
                <w:sz w:val="24"/>
                <w:szCs w:val="24"/>
              </w:rPr>
            </w:pPr>
            <w:r w:rsidRPr="00D9672A">
              <w:rPr>
                <w:rFonts w:ascii="Arial" w:hAnsi="Arial" w:cs="Arial"/>
                <w:sz w:val="24"/>
                <w:szCs w:val="24"/>
              </w:rPr>
              <w:lastRenderedPageBreak/>
              <w:t>atitinkamos užsienio šalies institucijos dokumento</w:t>
            </w:r>
            <w:r w:rsidRPr="00D9672A">
              <w:rPr>
                <w:rStyle w:val="Puslapioinaosnuoroda"/>
                <w:rFonts w:ascii="Arial" w:hAnsi="Arial" w:cs="Arial"/>
                <w:sz w:val="24"/>
                <w:szCs w:val="24"/>
              </w:rPr>
              <w:footnoteReference w:id="1"/>
            </w:r>
            <w:r w:rsidRPr="00D9672A">
              <w:rPr>
                <w:rFonts w:ascii="Arial" w:hAnsi="Arial" w:cs="Arial"/>
                <w:sz w:val="24"/>
                <w:szCs w:val="24"/>
              </w:rPr>
              <w:t>.</w:t>
            </w:r>
          </w:p>
          <w:p w14:paraId="69557ADC" w14:textId="77777777" w:rsidR="00C27891" w:rsidRPr="00D9672A" w:rsidRDefault="00C27891" w:rsidP="00C27891">
            <w:pPr>
              <w:pStyle w:val="Betarp"/>
              <w:jc w:val="both"/>
              <w:rPr>
                <w:rFonts w:ascii="Arial" w:hAnsi="Arial" w:cs="Arial"/>
                <w:sz w:val="24"/>
                <w:szCs w:val="24"/>
              </w:rPr>
            </w:pPr>
          </w:p>
          <w:p w14:paraId="0F57409D"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sz w:val="24"/>
                <w:szCs w:val="24"/>
              </w:rPr>
              <w:t>Nurodyti dokumentai turi būti išduoti ne anksčiau kaip 180 dienų</w:t>
            </w:r>
            <w:r w:rsidRPr="00D9672A">
              <w:rPr>
                <w:rFonts w:ascii="Arial" w:hAnsi="Arial" w:cs="Arial"/>
                <w:color w:val="00B050"/>
                <w:sz w:val="24"/>
                <w:szCs w:val="24"/>
              </w:rPr>
              <w:t xml:space="preserve"> </w:t>
            </w:r>
            <w:r w:rsidRPr="00D9672A">
              <w:rPr>
                <w:rFonts w:ascii="Arial" w:hAnsi="Arial" w:cs="Arial"/>
                <w:sz w:val="24"/>
                <w:szCs w:val="24"/>
              </w:rPr>
              <w:t xml:space="preserve">iki </w:t>
            </w:r>
            <w:r w:rsidRPr="00D9672A">
              <w:rPr>
                <w:rFonts w:ascii="Arial" w:eastAsia="Times New Roman" w:hAnsi="Arial" w:cs="Arial"/>
                <w:i/>
                <w:iCs/>
                <w:sz w:val="24"/>
                <w:szCs w:val="24"/>
              </w:rPr>
              <w:t>tos dienos, kai tiekėjas Perkančiojo subjekto prašymu turės pateikti pašalinimo pagrindų nebuvimą patvirtinančius dok</w:t>
            </w:r>
            <w:r w:rsidRPr="00D9672A">
              <w:rPr>
                <w:rFonts w:ascii="Arial" w:eastAsia="Times New Roman" w:hAnsi="Arial" w:cs="Arial"/>
                <w:sz w:val="24"/>
                <w:szCs w:val="24"/>
              </w:rPr>
              <w:t>umentus</w:t>
            </w:r>
            <w:r w:rsidRPr="00D9672A">
              <w:rPr>
                <w:rFonts w:ascii="Arial" w:hAnsi="Arial" w:cs="Arial"/>
                <w:sz w:val="24"/>
                <w:szCs w:val="24"/>
              </w:rPr>
              <w:t xml:space="preserve">. </w:t>
            </w:r>
          </w:p>
          <w:p w14:paraId="63CEC880" w14:textId="21566FB9" w:rsidR="00C27891" w:rsidRPr="00D9672A" w:rsidRDefault="00C27891" w:rsidP="00C27891">
            <w:pPr>
              <w:pStyle w:val="Betarp"/>
              <w:jc w:val="both"/>
              <w:rPr>
                <w:rFonts w:ascii="Arial" w:hAnsi="Arial" w:cs="Arial"/>
                <w:b/>
                <w:bCs/>
                <w:sz w:val="24"/>
                <w:szCs w:val="24"/>
              </w:rPr>
            </w:pPr>
            <w:r w:rsidRPr="00D9672A">
              <w:rPr>
                <w:rFonts w:ascii="Arial" w:hAnsi="Arial" w:cs="Arial"/>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C27891" w:rsidRPr="00D9672A" w14:paraId="78EA0A5E"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097E9A" w14:textId="0AE7F1C2" w:rsidR="00C27891" w:rsidRPr="00D9672A" w:rsidRDefault="00C27891" w:rsidP="00C27891">
            <w:pPr>
              <w:pStyle w:val="Betarp"/>
              <w:rPr>
                <w:rFonts w:ascii="Arial" w:hAnsi="Arial" w:cs="Arial"/>
                <w:sz w:val="24"/>
                <w:szCs w:val="24"/>
              </w:rPr>
            </w:pPr>
            <w:bookmarkStart w:id="25" w:name="_Hlk90887843"/>
            <w:r w:rsidRPr="00D9672A">
              <w:rPr>
                <w:rFonts w:ascii="Arial" w:hAnsi="Arial" w:cs="Arial"/>
                <w:sz w:val="24"/>
                <w:szCs w:val="24"/>
              </w:rPr>
              <w:lastRenderedPageBreak/>
              <w:t>2</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B7DBD0" w14:textId="4985623A" w:rsidR="00C27891" w:rsidRPr="00D9672A" w:rsidRDefault="00C27891" w:rsidP="00C27891">
            <w:pPr>
              <w:pStyle w:val="Betarp"/>
              <w:jc w:val="both"/>
              <w:rPr>
                <w:rFonts w:ascii="Arial" w:hAnsi="Arial" w:cs="Arial"/>
                <w:b/>
                <w:bCs/>
                <w:sz w:val="24"/>
                <w:szCs w:val="24"/>
              </w:rPr>
            </w:pPr>
            <w:r w:rsidRPr="00D9672A">
              <w:rPr>
                <w:rFonts w:ascii="Arial" w:hAnsi="Arial" w:cs="Arial"/>
                <w:sz w:val="24"/>
                <w:szCs w:val="24"/>
                <w:lang w:eastAsia="en-US"/>
              </w:rPr>
              <w:t>Tiekėjas yra neatlikęs jam paskirtos baudžiamojo poveikio priemonės – uždraudimo juridiniam asmeniui dalyvauti viešuosiuose pirkimuose.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3EA2E" w14:textId="77777777" w:rsidR="00C27891" w:rsidRPr="00D9672A" w:rsidRDefault="00C27891" w:rsidP="00C27891">
            <w:pPr>
              <w:pStyle w:val="Betarp"/>
              <w:jc w:val="both"/>
              <w:rPr>
                <w:rFonts w:ascii="Arial" w:eastAsia="Yu Mincho" w:hAnsi="Arial" w:cs="Arial"/>
                <w:b/>
                <w:bCs/>
                <w:sz w:val="24"/>
                <w:szCs w:val="24"/>
                <w:lang w:eastAsia="en-US"/>
              </w:rPr>
            </w:pPr>
            <w:r w:rsidRPr="00D9672A">
              <w:rPr>
                <w:rFonts w:ascii="Arial" w:eastAsia="Yu Mincho" w:hAnsi="Arial" w:cs="Arial"/>
                <w:b/>
                <w:bCs/>
                <w:sz w:val="24"/>
                <w:szCs w:val="24"/>
                <w:lang w:eastAsia="en-US"/>
              </w:rPr>
              <w:t>VPĮ 46 straipsnio 2¹ dalis</w:t>
            </w:r>
          </w:p>
          <w:p w14:paraId="754BD2AE" w14:textId="77777777" w:rsidR="00C27891" w:rsidRPr="00D9672A" w:rsidRDefault="00C27891" w:rsidP="00C27891">
            <w:pPr>
              <w:pStyle w:val="Betarp"/>
              <w:jc w:val="both"/>
              <w:rPr>
                <w:rFonts w:ascii="Arial" w:eastAsia="Yu Mincho" w:hAnsi="Arial" w:cs="Arial"/>
                <w:b/>
                <w:bCs/>
                <w:sz w:val="24"/>
                <w:szCs w:val="24"/>
              </w:rPr>
            </w:pPr>
          </w:p>
          <w:p w14:paraId="4DF5068E" w14:textId="78DE53AB" w:rsidR="00C27891" w:rsidRPr="00D9672A" w:rsidRDefault="00C27891" w:rsidP="00C27891">
            <w:pPr>
              <w:pStyle w:val="Betarp"/>
              <w:jc w:val="both"/>
              <w:rPr>
                <w:rFonts w:ascii="Arial" w:eastAsia="Yu Mincho" w:hAnsi="Arial" w:cs="Arial"/>
                <w:sz w:val="24"/>
                <w:szCs w:val="24"/>
              </w:rPr>
            </w:pPr>
            <w:r w:rsidRPr="00D9672A">
              <w:rPr>
                <w:rFonts w:ascii="Arial" w:eastAsia="Yu Mincho" w:hAnsi="Arial" w:cs="Arial"/>
                <w:sz w:val="24"/>
                <w:szCs w:val="24"/>
                <w:lang w:eastAsia="en-US"/>
              </w:rPr>
              <w:t>EBVPD III dalies D2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BA4143" w14:textId="77777777" w:rsidR="00C27891" w:rsidRPr="00D9672A" w:rsidRDefault="00C27891" w:rsidP="00C27891">
            <w:pPr>
              <w:pStyle w:val="Betarp"/>
              <w:jc w:val="both"/>
              <w:rPr>
                <w:rFonts w:ascii="Arial" w:hAnsi="Arial" w:cs="Arial"/>
                <w:sz w:val="24"/>
                <w:szCs w:val="24"/>
                <w:lang w:eastAsia="en-US"/>
              </w:rPr>
            </w:pPr>
            <w:r w:rsidRPr="00D9672A">
              <w:rPr>
                <w:rFonts w:ascii="Arial" w:hAnsi="Arial" w:cs="Arial"/>
                <w:sz w:val="24"/>
                <w:szCs w:val="24"/>
                <w:lang w:eastAsia="en-US"/>
              </w:rPr>
              <w:t>Iš Lietuvoje įsteigtų subjektų įrodančių dokumentų nereikalaujama. Užtenka pateikto EBVPD.</w:t>
            </w:r>
          </w:p>
          <w:p w14:paraId="5B44C944" w14:textId="043CCE12" w:rsidR="00C27891" w:rsidRPr="00D9672A" w:rsidRDefault="00C27891" w:rsidP="00C27891">
            <w:pPr>
              <w:pStyle w:val="Betarp"/>
              <w:jc w:val="both"/>
              <w:rPr>
                <w:rFonts w:ascii="Arial" w:hAnsi="Arial" w:cs="Arial"/>
                <w:b/>
                <w:bCs/>
                <w:sz w:val="24"/>
                <w:szCs w:val="24"/>
              </w:rPr>
            </w:pPr>
          </w:p>
        </w:tc>
      </w:tr>
      <w:bookmarkEnd w:id="25"/>
      <w:tr w:rsidR="00C27891" w:rsidRPr="00D9672A" w14:paraId="1F4DDB0A"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9CC217" w14:textId="2B99945D" w:rsidR="00C27891" w:rsidRPr="00D9672A" w:rsidRDefault="00C27891" w:rsidP="00C27891">
            <w:pPr>
              <w:pStyle w:val="Betarp"/>
              <w:rPr>
                <w:rFonts w:ascii="Arial" w:hAnsi="Arial" w:cs="Arial"/>
                <w:sz w:val="24"/>
                <w:szCs w:val="24"/>
              </w:rPr>
            </w:pPr>
            <w:r w:rsidRPr="00D9672A">
              <w:rPr>
                <w:rFonts w:ascii="Arial" w:hAnsi="Arial" w:cs="Arial"/>
                <w:sz w:val="24"/>
                <w:szCs w:val="24"/>
              </w:rPr>
              <w:t>3.</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FFCDCA"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sz w:val="24"/>
                <w:szCs w:val="24"/>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3786C029" w14:textId="77777777" w:rsidR="00C27891" w:rsidRPr="00D9672A" w:rsidRDefault="00C27891" w:rsidP="00C27891">
            <w:pPr>
              <w:pStyle w:val="Betarp"/>
              <w:jc w:val="both"/>
              <w:rPr>
                <w:rFonts w:ascii="Arial" w:hAnsi="Arial" w:cs="Arial"/>
                <w:b/>
                <w:bCs/>
                <w:sz w:val="24"/>
                <w:szCs w:val="24"/>
              </w:rPr>
            </w:pPr>
          </w:p>
          <w:p w14:paraId="4786AF73"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bCs/>
                <w:sz w:val="24"/>
                <w:szCs w:val="24"/>
              </w:rPr>
              <w:t>Laikoma, kad tiekėjas nuteistas už aukščiau nurodytą nusikalstamą veiką, kai dėl:</w:t>
            </w:r>
          </w:p>
          <w:p w14:paraId="15059E5B"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bCs/>
                <w:sz w:val="24"/>
                <w:szCs w:val="24"/>
              </w:rPr>
              <w:t xml:space="preserve">1) tiekėjo, kuris yra fizinis asmuo, per pastaruosius 5 metus buvo priimtas ir </w:t>
            </w:r>
            <w:r w:rsidRPr="00D9672A">
              <w:rPr>
                <w:rFonts w:ascii="Arial" w:hAnsi="Arial" w:cs="Arial"/>
                <w:bCs/>
                <w:sz w:val="24"/>
                <w:szCs w:val="24"/>
              </w:rPr>
              <w:lastRenderedPageBreak/>
              <w:t>įsiteisėjęs apkaltinamasis teismo nuosprendis ir šis asmuo turi neišnykusį ar nepanaikintą teistumą;</w:t>
            </w:r>
          </w:p>
          <w:p w14:paraId="1398B8CA"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bCs/>
                <w:sz w:val="24"/>
                <w:szCs w:val="24"/>
              </w:rPr>
              <w:t xml:space="preserve">2) </w:t>
            </w:r>
            <w:r w:rsidRPr="00D9672A">
              <w:rPr>
                <w:rFonts w:ascii="Arial" w:hAnsi="Arial" w:cs="Arial"/>
                <w:bCs/>
                <w:sz w:val="24"/>
                <w:szCs w:val="24"/>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4F5EBE8" w14:textId="77777777" w:rsidR="00C27891" w:rsidRPr="00D9672A" w:rsidRDefault="00C27891" w:rsidP="00C27891">
            <w:pPr>
              <w:pStyle w:val="Betarp"/>
              <w:jc w:val="both"/>
              <w:rPr>
                <w:rFonts w:ascii="Arial" w:hAnsi="Arial" w:cs="Arial"/>
                <w:b/>
                <w:bCs/>
                <w:sz w:val="24"/>
                <w:szCs w:val="24"/>
              </w:rPr>
            </w:pPr>
          </w:p>
          <w:p w14:paraId="49680AE8"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bCs/>
                <w:sz w:val="24"/>
                <w:szCs w:val="24"/>
              </w:rPr>
              <w:t>Tačiau ši nuostata netaikoma, jeigu:</w:t>
            </w:r>
          </w:p>
          <w:p w14:paraId="37774823"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bCs/>
                <w:sz w:val="24"/>
                <w:szCs w:val="24"/>
              </w:rPr>
              <w:t>1) tiekėjas yra įsipareigojęs sumokėti mokesčius, įskaitant socialinio draudimo įmokas ir dėl to laikomas jau įvykdžiusiu šioje dalyje nurodytus įsipareigojimus;</w:t>
            </w:r>
          </w:p>
          <w:p w14:paraId="76174918"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bCs/>
                <w:sz w:val="24"/>
                <w:szCs w:val="24"/>
              </w:rPr>
              <w:t>2) įsiskolinimo suma neviršija 50 Eur (penkiasdešimt eurų);</w:t>
            </w:r>
          </w:p>
          <w:p w14:paraId="29CED5A2" w14:textId="765C0A83" w:rsidR="00C27891" w:rsidRPr="00D9672A" w:rsidRDefault="00C27891" w:rsidP="00C27891">
            <w:pPr>
              <w:pStyle w:val="Betarp"/>
              <w:jc w:val="both"/>
              <w:rPr>
                <w:rFonts w:ascii="Arial" w:hAnsi="Arial" w:cs="Arial"/>
                <w:b/>
                <w:bCs/>
                <w:sz w:val="24"/>
                <w:szCs w:val="24"/>
              </w:rPr>
            </w:pPr>
            <w:r w:rsidRPr="00D9672A">
              <w:rPr>
                <w:rFonts w:ascii="Arial" w:hAnsi="Arial" w:cs="Arial"/>
                <w:bCs/>
                <w:sz w:val="24"/>
                <w:szCs w:val="24"/>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w:t>
            </w:r>
            <w:r w:rsidRPr="00D9672A">
              <w:rPr>
                <w:rFonts w:ascii="Arial" w:hAnsi="Arial" w:cs="Arial"/>
                <w:bCs/>
                <w:sz w:val="24"/>
                <w:szCs w:val="24"/>
              </w:rPr>
              <w:lastRenderedPageBreak/>
              <w:t>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162591" w14:textId="77777777" w:rsidR="00C27891" w:rsidRPr="00D9672A" w:rsidRDefault="00C27891" w:rsidP="00C27891">
            <w:pPr>
              <w:pStyle w:val="Betarp"/>
              <w:jc w:val="both"/>
              <w:rPr>
                <w:rFonts w:ascii="Arial" w:eastAsia="Yu Mincho" w:hAnsi="Arial" w:cs="Arial"/>
                <w:b/>
                <w:bCs/>
                <w:sz w:val="24"/>
                <w:szCs w:val="24"/>
              </w:rPr>
            </w:pPr>
            <w:r w:rsidRPr="00D9672A">
              <w:rPr>
                <w:rFonts w:ascii="Arial" w:eastAsia="Yu Mincho" w:hAnsi="Arial" w:cs="Arial"/>
                <w:b/>
                <w:bCs/>
                <w:sz w:val="24"/>
                <w:szCs w:val="24"/>
              </w:rPr>
              <w:lastRenderedPageBreak/>
              <w:t>VPĮ 46 straipsnio 3 dalis</w:t>
            </w:r>
          </w:p>
          <w:p w14:paraId="00ABEC91" w14:textId="77777777" w:rsidR="00C27891" w:rsidRPr="00D9672A" w:rsidRDefault="00C27891" w:rsidP="00C27891">
            <w:pPr>
              <w:pStyle w:val="Betarp"/>
              <w:jc w:val="both"/>
              <w:rPr>
                <w:rFonts w:ascii="Arial" w:eastAsia="Arial" w:hAnsi="Arial" w:cs="Arial"/>
                <w:sz w:val="24"/>
                <w:szCs w:val="24"/>
              </w:rPr>
            </w:pPr>
          </w:p>
          <w:p w14:paraId="0CACB46D" w14:textId="5E9F35B0" w:rsidR="00C27891" w:rsidRPr="00D9672A" w:rsidRDefault="00C27891" w:rsidP="00C27891">
            <w:pPr>
              <w:pStyle w:val="Betarp"/>
              <w:jc w:val="both"/>
              <w:rPr>
                <w:rFonts w:ascii="Arial" w:eastAsia="Yu Mincho" w:hAnsi="Arial" w:cs="Arial"/>
                <w:sz w:val="24"/>
                <w:szCs w:val="24"/>
              </w:rPr>
            </w:pPr>
            <w:r w:rsidRPr="00D9672A">
              <w:rPr>
                <w:rFonts w:ascii="Arial" w:eastAsia="Arial" w:hAnsi="Arial" w:cs="Arial"/>
                <w:sz w:val="24"/>
                <w:szCs w:val="24"/>
              </w:rPr>
              <w:t>EBVPD III dalies B1 ir B2 punktai</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DB97ED"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lang w:eastAsia="en-US"/>
              </w:rPr>
              <w:t>Iš Lietuvoje įsteigtų subjektų reikalaujama:</w:t>
            </w:r>
          </w:p>
          <w:p w14:paraId="2F602F1F"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sz w:val="24"/>
                <w:szCs w:val="24"/>
              </w:rPr>
              <w:t>1) Dėl įsipareigojimų, susijusių su mokesčių mokėjimu, įvykdymo iš Lietuvoje įsteigtų subjektų prašoma:</w:t>
            </w:r>
          </w:p>
          <w:p w14:paraId="17FC91CE" w14:textId="77777777" w:rsidR="00C27891" w:rsidRPr="00D9672A" w:rsidRDefault="00C27891" w:rsidP="00C27891">
            <w:pPr>
              <w:pStyle w:val="Betarp"/>
              <w:jc w:val="both"/>
              <w:rPr>
                <w:rFonts w:ascii="Arial" w:hAnsi="Arial" w:cs="Arial"/>
                <w:b/>
                <w:bCs/>
                <w:sz w:val="24"/>
                <w:szCs w:val="24"/>
              </w:rPr>
            </w:pPr>
          </w:p>
          <w:p w14:paraId="4F7241A2" w14:textId="77777777" w:rsidR="00C27891" w:rsidRPr="00D9672A" w:rsidRDefault="00C27891" w:rsidP="00AF03A2">
            <w:pPr>
              <w:pStyle w:val="Betarp"/>
              <w:numPr>
                <w:ilvl w:val="0"/>
                <w:numId w:val="7"/>
              </w:numPr>
              <w:jc w:val="both"/>
              <w:rPr>
                <w:rFonts w:ascii="Arial" w:hAnsi="Arial" w:cs="Arial"/>
                <w:sz w:val="24"/>
                <w:szCs w:val="24"/>
              </w:rPr>
            </w:pPr>
            <w:r w:rsidRPr="00D9672A">
              <w:rPr>
                <w:rFonts w:ascii="Arial" w:hAnsi="Arial" w:cs="Arial"/>
                <w:sz w:val="24"/>
                <w:szCs w:val="24"/>
              </w:rPr>
              <w:t xml:space="preserve">išrašo iš teismo sprendimo (jei toks yra) </w:t>
            </w:r>
          </w:p>
          <w:p w14:paraId="6D4CCDB9" w14:textId="77777777" w:rsidR="00C27891" w:rsidRPr="00D9672A" w:rsidRDefault="00C27891" w:rsidP="00AF03A2">
            <w:pPr>
              <w:pStyle w:val="Betarp"/>
              <w:numPr>
                <w:ilvl w:val="0"/>
                <w:numId w:val="7"/>
              </w:numPr>
              <w:jc w:val="both"/>
              <w:rPr>
                <w:rFonts w:ascii="Arial" w:hAnsi="Arial" w:cs="Arial"/>
                <w:sz w:val="24"/>
                <w:szCs w:val="24"/>
              </w:rPr>
            </w:pPr>
            <w:r w:rsidRPr="00D9672A">
              <w:rPr>
                <w:rFonts w:ascii="Arial" w:hAnsi="Arial" w:cs="Arial"/>
                <w:sz w:val="24"/>
                <w:szCs w:val="24"/>
              </w:rPr>
              <w:t>arba Valstybinės mokesčių inspekcijos prie Lietuvos Respublikos finansų ministerijos išduoto dokumento,</w:t>
            </w:r>
          </w:p>
          <w:p w14:paraId="367D254C" w14:textId="77777777" w:rsidR="00C27891" w:rsidRPr="00D9672A" w:rsidRDefault="00C27891" w:rsidP="00AF03A2">
            <w:pPr>
              <w:pStyle w:val="Betarp"/>
              <w:numPr>
                <w:ilvl w:val="0"/>
                <w:numId w:val="6"/>
              </w:numPr>
              <w:jc w:val="both"/>
              <w:rPr>
                <w:rFonts w:ascii="Arial" w:hAnsi="Arial" w:cs="Arial"/>
                <w:sz w:val="24"/>
                <w:szCs w:val="24"/>
              </w:rPr>
            </w:pPr>
            <w:r w:rsidRPr="00D9672A">
              <w:rPr>
                <w:rFonts w:ascii="Arial" w:hAnsi="Arial" w:cs="Arial"/>
                <w:sz w:val="24"/>
                <w:szCs w:val="24"/>
              </w:rPr>
              <w:t xml:space="preserve">arba valstybės įmonės Registrų centro Lietuvos Respublikos Vyriausybės nustatyta tvarka išduoto dokumento, patvirtinančio jungtinius </w:t>
            </w:r>
            <w:r w:rsidRPr="00D9672A">
              <w:rPr>
                <w:rFonts w:ascii="Arial" w:hAnsi="Arial" w:cs="Arial"/>
                <w:sz w:val="24"/>
                <w:szCs w:val="24"/>
              </w:rPr>
              <w:lastRenderedPageBreak/>
              <w:t>kompetentingų institucijų tvarkomus duomenis.</w:t>
            </w:r>
          </w:p>
          <w:p w14:paraId="7A0CAE72" w14:textId="77777777" w:rsidR="00C27891" w:rsidRPr="00D9672A" w:rsidRDefault="00C27891" w:rsidP="00C27891">
            <w:pPr>
              <w:pStyle w:val="Betarp"/>
              <w:jc w:val="both"/>
              <w:rPr>
                <w:rFonts w:ascii="Arial" w:hAnsi="Arial" w:cs="Arial"/>
                <w:sz w:val="24"/>
                <w:szCs w:val="24"/>
              </w:rPr>
            </w:pPr>
          </w:p>
          <w:p w14:paraId="538D4373"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t>Iš ne Lietuvoje įsteigtų subjektų reikalaujama:</w:t>
            </w:r>
          </w:p>
          <w:p w14:paraId="6D616C50" w14:textId="77777777" w:rsidR="00C27891" w:rsidRPr="00D9672A" w:rsidRDefault="00C27891" w:rsidP="00AF03A2">
            <w:pPr>
              <w:pStyle w:val="Betarp"/>
              <w:numPr>
                <w:ilvl w:val="0"/>
                <w:numId w:val="8"/>
              </w:numPr>
              <w:ind w:left="314"/>
              <w:jc w:val="both"/>
              <w:rPr>
                <w:rFonts w:ascii="Arial" w:hAnsi="Arial" w:cs="Arial"/>
                <w:b/>
                <w:bCs/>
                <w:sz w:val="24"/>
                <w:szCs w:val="24"/>
              </w:rPr>
            </w:pPr>
            <w:r w:rsidRPr="00D9672A">
              <w:rPr>
                <w:rFonts w:ascii="Arial" w:hAnsi="Arial" w:cs="Arial"/>
                <w:sz w:val="24"/>
                <w:szCs w:val="24"/>
              </w:rPr>
              <w:t>atitinkamos užsienio šalies institucijos dokumento</w:t>
            </w:r>
            <w:r w:rsidRPr="00D9672A">
              <w:rPr>
                <w:rStyle w:val="Puslapioinaosnuoroda"/>
                <w:rFonts w:ascii="Arial" w:hAnsi="Arial" w:cs="Arial"/>
                <w:sz w:val="24"/>
                <w:szCs w:val="24"/>
              </w:rPr>
              <w:footnoteReference w:id="2"/>
            </w:r>
            <w:r w:rsidRPr="00D9672A">
              <w:rPr>
                <w:rFonts w:ascii="Arial" w:hAnsi="Arial" w:cs="Arial"/>
                <w:sz w:val="24"/>
                <w:szCs w:val="24"/>
              </w:rPr>
              <w:t>.</w:t>
            </w:r>
          </w:p>
          <w:p w14:paraId="4D853B96" w14:textId="77777777" w:rsidR="00C27891" w:rsidRPr="00D9672A" w:rsidRDefault="00C27891" w:rsidP="00C27891">
            <w:pPr>
              <w:pStyle w:val="Betarp"/>
              <w:jc w:val="both"/>
              <w:rPr>
                <w:rFonts w:ascii="Arial" w:eastAsia="Yu Mincho" w:hAnsi="Arial" w:cs="Arial"/>
                <w:sz w:val="24"/>
                <w:szCs w:val="24"/>
              </w:rPr>
            </w:pPr>
          </w:p>
          <w:p w14:paraId="0B4BD385"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t xml:space="preserve">Nurodyti dokumentai turi būti  išduoti ne anksčiau kaip </w:t>
            </w:r>
            <w:r w:rsidRPr="00D9672A">
              <w:rPr>
                <w:rFonts w:ascii="Arial" w:hAnsi="Arial" w:cs="Arial"/>
                <w:color w:val="00B050"/>
                <w:sz w:val="24"/>
                <w:szCs w:val="24"/>
              </w:rPr>
              <w:t>120</w:t>
            </w:r>
            <w:r w:rsidRPr="00D9672A">
              <w:rPr>
                <w:rFonts w:ascii="Arial" w:hAnsi="Arial" w:cs="Arial"/>
                <w:sz w:val="24"/>
                <w:szCs w:val="24"/>
              </w:rPr>
              <w:t xml:space="preserve"> </w:t>
            </w:r>
            <w:r w:rsidRPr="00D9672A">
              <w:rPr>
                <w:rFonts w:ascii="Arial" w:hAnsi="Arial" w:cs="Arial"/>
                <w:color w:val="00B050"/>
                <w:sz w:val="24"/>
                <w:szCs w:val="24"/>
              </w:rPr>
              <w:t>dienų</w:t>
            </w:r>
            <w:r w:rsidRPr="00D9672A">
              <w:rPr>
                <w:rFonts w:ascii="Arial" w:hAnsi="Arial" w:cs="Arial"/>
                <w:sz w:val="24"/>
                <w:szCs w:val="24"/>
              </w:rPr>
              <w:t xml:space="preserve"> iki </w:t>
            </w:r>
            <w:r w:rsidRPr="00D9672A">
              <w:rPr>
                <w:rFonts w:ascii="Arial" w:eastAsia="Times New Roman" w:hAnsi="Arial" w:cs="Arial"/>
                <w:i/>
                <w:iCs/>
                <w:sz w:val="24"/>
                <w:szCs w:val="24"/>
              </w:rPr>
              <w:t>tos dienos, kai tiekėjas Perkančiojo subjekto prašymu turės pateikti pašalinimo pagrindų nebuvimą patvirtinančius dok</w:t>
            </w:r>
            <w:r w:rsidRPr="00D9672A">
              <w:rPr>
                <w:rFonts w:ascii="Arial" w:eastAsia="Times New Roman" w:hAnsi="Arial" w:cs="Arial"/>
                <w:sz w:val="24"/>
                <w:szCs w:val="24"/>
              </w:rPr>
              <w:t>umentus</w:t>
            </w:r>
            <w:r w:rsidRPr="00D9672A">
              <w:rPr>
                <w:rFonts w:ascii="Arial" w:hAnsi="Arial" w:cs="Arial"/>
                <w:sz w:val="24"/>
                <w:szCs w:val="24"/>
              </w:rPr>
              <w:t xml:space="preserve">. </w:t>
            </w:r>
          </w:p>
          <w:p w14:paraId="76FE499D" w14:textId="77777777" w:rsidR="00C27891" w:rsidRPr="00D9672A" w:rsidRDefault="00C27891" w:rsidP="00C27891">
            <w:pPr>
              <w:pStyle w:val="Betarp"/>
              <w:jc w:val="both"/>
              <w:rPr>
                <w:rFonts w:ascii="Arial" w:hAnsi="Arial" w:cs="Arial"/>
                <w:i/>
                <w:iCs/>
                <w:color w:val="7030A0"/>
                <w:sz w:val="24"/>
                <w:szCs w:val="24"/>
              </w:rPr>
            </w:pPr>
            <w:r w:rsidRPr="00D9672A">
              <w:rPr>
                <w:rFonts w:ascii="Arial" w:hAnsi="Arial" w:cs="Arial"/>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45B0400" w14:textId="77777777" w:rsidR="00C27891" w:rsidRPr="00D9672A" w:rsidRDefault="00C27891" w:rsidP="00C27891">
            <w:pPr>
              <w:pStyle w:val="Betarp"/>
              <w:jc w:val="both"/>
              <w:rPr>
                <w:rFonts w:ascii="Arial" w:hAnsi="Arial" w:cs="Arial"/>
                <w:b/>
                <w:bCs/>
                <w:sz w:val="24"/>
                <w:szCs w:val="24"/>
              </w:rPr>
            </w:pPr>
          </w:p>
          <w:p w14:paraId="02B52023"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bCs/>
                <w:sz w:val="24"/>
                <w:szCs w:val="24"/>
              </w:rPr>
              <w:t>2) Dėl įsipareigojimų, susijusių su socialinio draudimo įmokų mokėjimu, įvykdymo i</w:t>
            </w:r>
            <w:r w:rsidRPr="00D9672A">
              <w:rPr>
                <w:rFonts w:ascii="Arial" w:hAnsi="Arial" w:cs="Arial"/>
                <w:sz w:val="24"/>
                <w:szCs w:val="24"/>
              </w:rPr>
              <w:t xml:space="preserve">š Lietuvoje įsteigtų subjektų </w:t>
            </w:r>
            <w:r w:rsidRPr="00D9672A">
              <w:rPr>
                <w:rFonts w:ascii="Arial" w:hAnsi="Arial" w:cs="Arial"/>
                <w:bCs/>
                <w:sz w:val="24"/>
                <w:szCs w:val="24"/>
              </w:rPr>
              <w:t>prašoma:</w:t>
            </w:r>
          </w:p>
          <w:p w14:paraId="799E91AA" w14:textId="77777777" w:rsidR="00C27891" w:rsidRPr="00D9672A" w:rsidRDefault="00C27891" w:rsidP="00C27891">
            <w:pPr>
              <w:pStyle w:val="Betarp"/>
              <w:jc w:val="both"/>
              <w:rPr>
                <w:rFonts w:ascii="Arial" w:hAnsi="Arial" w:cs="Arial"/>
                <w:bCs/>
                <w:sz w:val="24"/>
                <w:szCs w:val="24"/>
              </w:rPr>
            </w:pPr>
            <w:r w:rsidRPr="00D9672A">
              <w:rPr>
                <w:rFonts w:ascii="Arial" w:hAnsi="Arial" w:cs="Arial"/>
                <w:bCs/>
                <w:sz w:val="24"/>
                <w:szCs w:val="24"/>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0" w:history="1">
              <w:r w:rsidRPr="00D9672A">
                <w:rPr>
                  <w:rStyle w:val="Hipersaitas"/>
                  <w:rFonts w:ascii="Arial" w:hAnsi="Arial" w:cs="Arial"/>
                  <w:bCs/>
                  <w:sz w:val="24"/>
                  <w:szCs w:val="24"/>
                </w:rPr>
                <w:t>http://draudejai.sodra.lt/draudeju_viesi_duomenys/</w:t>
              </w:r>
            </w:hyperlink>
            <w:r w:rsidRPr="00D9672A">
              <w:rPr>
                <w:rFonts w:ascii="Arial" w:hAnsi="Arial" w:cs="Arial"/>
                <w:bCs/>
                <w:sz w:val="24"/>
                <w:szCs w:val="24"/>
              </w:rPr>
              <w:t>.</w:t>
            </w:r>
          </w:p>
          <w:p w14:paraId="53471461" w14:textId="77777777" w:rsidR="00C27891" w:rsidRPr="00D9672A" w:rsidRDefault="00C27891" w:rsidP="00C27891">
            <w:pPr>
              <w:pStyle w:val="Betarp"/>
              <w:jc w:val="both"/>
              <w:rPr>
                <w:rFonts w:ascii="Arial" w:hAnsi="Arial" w:cs="Arial"/>
                <w:b/>
                <w:bCs/>
                <w:sz w:val="24"/>
                <w:szCs w:val="24"/>
              </w:rPr>
            </w:pPr>
          </w:p>
          <w:p w14:paraId="68E5B41D"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lastRenderedPageBreak/>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F3BA56F" w14:textId="77777777" w:rsidR="00C27891" w:rsidRPr="00D9672A" w:rsidRDefault="00C27891" w:rsidP="00C27891">
            <w:pPr>
              <w:pStyle w:val="Betarp"/>
              <w:jc w:val="both"/>
              <w:rPr>
                <w:rFonts w:ascii="Arial" w:hAnsi="Arial" w:cs="Arial"/>
                <w:b/>
                <w:bCs/>
                <w:sz w:val="24"/>
                <w:szCs w:val="24"/>
              </w:rPr>
            </w:pPr>
          </w:p>
          <w:p w14:paraId="3E46788E"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08BA246" w14:textId="77777777" w:rsidR="00C27891" w:rsidRPr="00D9672A" w:rsidRDefault="00C27891" w:rsidP="00C27891">
            <w:pPr>
              <w:pStyle w:val="Betarp"/>
              <w:jc w:val="both"/>
              <w:rPr>
                <w:rFonts w:ascii="Arial" w:hAnsi="Arial" w:cs="Arial"/>
                <w:b/>
                <w:bCs/>
                <w:sz w:val="24"/>
                <w:szCs w:val="24"/>
              </w:rPr>
            </w:pPr>
          </w:p>
          <w:p w14:paraId="77DD243A"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t>Iš ne Lietuvoje įsteigtų subjektų reikalaujama:</w:t>
            </w:r>
          </w:p>
          <w:p w14:paraId="79C3CC3D" w14:textId="77777777" w:rsidR="00C27891" w:rsidRPr="00D9672A" w:rsidRDefault="00C27891" w:rsidP="00AF03A2">
            <w:pPr>
              <w:pStyle w:val="Betarp"/>
              <w:numPr>
                <w:ilvl w:val="0"/>
                <w:numId w:val="8"/>
              </w:numPr>
              <w:ind w:left="314"/>
              <w:jc w:val="both"/>
              <w:rPr>
                <w:rFonts w:ascii="Arial" w:hAnsi="Arial" w:cs="Arial"/>
                <w:b/>
                <w:bCs/>
                <w:sz w:val="24"/>
                <w:szCs w:val="24"/>
              </w:rPr>
            </w:pPr>
            <w:r w:rsidRPr="00D9672A">
              <w:rPr>
                <w:rFonts w:ascii="Arial" w:hAnsi="Arial" w:cs="Arial"/>
                <w:sz w:val="24"/>
                <w:szCs w:val="24"/>
              </w:rPr>
              <w:t>atitinkamos užsienio šalies kompetentingos institucijos dokumento</w:t>
            </w:r>
            <w:r w:rsidRPr="00D9672A">
              <w:rPr>
                <w:rStyle w:val="Puslapioinaosnuoroda"/>
                <w:rFonts w:ascii="Arial" w:hAnsi="Arial" w:cs="Arial"/>
                <w:sz w:val="24"/>
                <w:szCs w:val="24"/>
              </w:rPr>
              <w:footnoteReference w:id="3"/>
            </w:r>
            <w:r w:rsidRPr="00D9672A">
              <w:rPr>
                <w:rFonts w:ascii="Arial" w:hAnsi="Arial" w:cs="Arial"/>
                <w:sz w:val="24"/>
                <w:szCs w:val="24"/>
              </w:rPr>
              <w:t>.</w:t>
            </w:r>
          </w:p>
          <w:p w14:paraId="677F3412" w14:textId="77777777" w:rsidR="00C27891" w:rsidRPr="00D9672A" w:rsidRDefault="00C27891" w:rsidP="00C27891">
            <w:pPr>
              <w:pStyle w:val="Betarp"/>
              <w:jc w:val="both"/>
              <w:rPr>
                <w:rFonts w:ascii="Arial" w:hAnsi="Arial" w:cs="Arial"/>
                <w:b/>
                <w:bCs/>
                <w:sz w:val="24"/>
                <w:szCs w:val="24"/>
              </w:rPr>
            </w:pPr>
          </w:p>
          <w:p w14:paraId="15FD96BF"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lastRenderedPageBreak/>
              <w:t xml:space="preserve">Nurodyti dokumentai turi būti  išduoti ne anksčiau kaip </w:t>
            </w:r>
            <w:r w:rsidRPr="00D9672A">
              <w:rPr>
                <w:rFonts w:ascii="Arial" w:hAnsi="Arial" w:cs="Arial"/>
                <w:color w:val="00B050"/>
                <w:sz w:val="24"/>
                <w:szCs w:val="24"/>
              </w:rPr>
              <w:t>120</w:t>
            </w:r>
            <w:r w:rsidRPr="00D9672A">
              <w:rPr>
                <w:rFonts w:ascii="Arial" w:hAnsi="Arial" w:cs="Arial"/>
                <w:sz w:val="24"/>
                <w:szCs w:val="24"/>
              </w:rPr>
              <w:t xml:space="preserve"> </w:t>
            </w:r>
            <w:r w:rsidRPr="00D9672A">
              <w:rPr>
                <w:rFonts w:ascii="Arial" w:hAnsi="Arial" w:cs="Arial"/>
                <w:color w:val="00B050"/>
                <w:sz w:val="24"/>
                <w:szCs w:val="24"/>
              </w:rPr>
              <w:t>dienų</w:t>
            </w:r>
            <w:r w:rsidRPr="00D9672A">
              <w:rPr>
                <w:rFonts w:ascii="Arial" w:hAnsi="Arial" w:cs="Arial"/>
                <w:sz w:val="24"/>
                <w:szCs w:val="24"/>
              </w:rPr>
              <w:t xml:space="preserve"> iki </w:t>
            </w:r>
            <w:r w:rsidRPr="00D9672A">
              <w:rPr>
                <w:rFonts w:ascii="Arial" w:eastAsia="Times New Roman" w:hAnsi="Arial" w:cs="Arial"/>
                <w:i/>
                <w:iCs/>
                <w:sz w:val="24"/>
                <w:szCs w:val="24"/>
              </w:rPr>
              <w:t>tos dienos, kai tiekėjas Perkančiojo subjekto prašymu turės pateikti pašalinimo pagrindų nebuvimą patvirtinančius dok</w:t>
            </w:r>
            <w:r w:rsidRPr="00D9672A">
              <w:rPr>
                <w:rFonts w:ascii="Arial" w:eastAsia="Times New Roman" w:hAnsi="Arial" w:cs="Arial"/>
                <w:sz w:val="24"/>
                <w:szCs w:val="24"/>
              </w:rPr>
              <w:t>umentus</w:t>
            </w:r>
            <w:r w:rsidRPr="00D9672A">
              <w:rPr>
                <w:rFonts w:ascii="Arial" w:hAnsi="Arial" w:cs="Arial"/>
                <w:sz w:val="24"/>
                <w:szCs w:val="24"/>
              </w:rPr>
              <w:t xml:space="preserve">. </w:t>
            </w:r>
          </w:p>
          <w:p w14:paraId="2005F327" w14:textId="3C8CC8B2" w:rsidR="00C27891" w:rsidRPr="00D9672A" w:rsidRDefault="00C27891" w:rsidP="00C27891">
            <w:pPr>
              <w:pStyle w:val="Betarp"/>
              <w:jc w:val="both"/>
              <w:rPr>
                <w:rFonts w:ascii="Arial" w:hAnsi="Arial" w:cs="Arial"/>
                <w:b/>
                <w:bCs/>
                <w:iCs/>
                <w:sz w:val="24"/>
                <w:szCs w:val="24"/>
              </w:rPr>
            </w:pPr>
            <w:r w:rsidRPr="00D9672A">
              <w:rPr>
                <w:rFonts w:ascii="Arial" w:hAnsi="Arial" w:cs="Arial"/>
                <w:sz w:val="24"/>
                <w:szCs w:val="24"/>
              </w:rPr>
              <w:t>Jei dokumentai išduoti anksčiau, tačiau juose nurodytas galiojimo terminas ilgesnis nei pašalinimo pagrindų nebuvimą patvirtinančių dokumentų pagal EBVPD galutinis pateikimo terminas, tokie dokumentai jų galiojimo laikotarpiu yra priimtini.</w:t>
            </w:r>
          </w:p>
        </w:tc>
      </w:tr>
      <w:tr w:rsidR="00C27891" w:rsidRPr="00D9672A" w14:paraId="3DF04033"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D8C722" w14:textId="531BBF73" w:rsidR="00C27891" w:rsidRPr="00D9672A" w:rsidRDefault="00C27891" w:rsidP="00C27891">
            <w:pPr>
              <w:pStyle w:val="Betarp"/>
              <w:rPr>
                <w:rFonts w:ascii="Arial" w:hAnsi="Arial" w:cs="Arial"/>
                <w:sz w:val="24"/>
                <w:szCs w:val="24"/>
              </w:rPr>
            </w:pPr>
            <w:r w:rsidRPr="00D9672A">
              <w:rPr>
                <w:rFonts w:ascii="Arial" w:hAnsi="Arial" w:cs="Arial"/>
                <w:sz w:val="24"/>
                <w:szCs w:val="24"/>
              </w:rPr>
              <w:lastRenderedPageBreak/>
              <w:t>4.</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A55789" w14:textId="2A01D6D0" w:rsidR="00C27891" w:rsidRPr="00D9672A" w:rsidRDefault="00C27891" w:rsidP="00C27891">
            <w:pPr>
              <w:pStyle w:val="Betarp"/>
              <w:jc w:val="both"/>
              <w:rPr>
                <w:rFonts w:ascii="Arial" w:hAnsi="Arial" w:cs="Arial"/>
                <w:b/>
                <w:bCs/>
                <w:sz w:val="24"/>
                <w:szCs w:val="24"/>
              </w:rPr>
            </w:pPr>
            <w:r w:rsidRPr="00D9672A">
              <w:rPr>
                <w:rFonts w:ascii="Arial" w:hAnsi="Arial" w:cs="Arial"/>
                <w:sz w:val="24"/>
                <w:szCs w:val="24"/>
              </w:rPr>
              <w:t>Tiekėjas su kitais tiekėjais yra sudaręs susitarimų, kuriais siekiama iškreipti konkurenciją atliekamame pirkime, ir Perkantysis subjektas dėl to turi įtikinamų duomenų.</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F9A719" w14:textId="77777777" w:rsidR="00C27891" w:rsidRPr="00D9672A" w:rsidRDefault="00C27891" w:rsidP="00C27891">
            <w:pPr>
              <w:pStyle w:val="Betarp"/>
              <w:jc w:val="both"/>
              <w:rPr>
                <w:rFonts w:ascii="Arial" w:eastAsia="Yu Mincho" w:hAnsi="Arial" w:cs="Arial"/>
                <w:b/>
                <w:bCs/>
                <w:sz w:val="24"/>
                <w:szCs w:val="24"/>
              </w:rPr>
            </w:pPr>
            <w:r w:rsidRPr="00D9672A">
              <w:rPr>
                <w:rFonts w:ascii="Arial" w:eastAsia="Yu Mincho" w:hAnsi="Arial" w:cs="Arial"/>
                <w:b/>
                <w:bCs/>
                <w:sz w:val="24"/>
                <w:szCs w:val="24"/>
              </w:rPr>
              <w:t>VPĮ 46 straipsnio 4 dalies 1 punktas</w:t>
            </w:r>
          </w:p>
          <w:p w14:paraId="618C086D" w14:textId="77777777" w:rsidR="00C27891" w:rsidRPr="00D9672A" w:rsidRDefault="00C27891" w:rsidP="00C27891">
            <w:pPr>
              <w:pStyle w:val="Betarp"/>
              <w:jc w:val="both"/>
              <w:rPr>
                <w:rFonts w:ascii="Arial" w:eastAsia="Yu Mincho" w:hAnsi="Arial" w:cs="Arial"/>
                <w:sz w:val="24"/>
                <w:szCs w:val="24"/>
              </w:rPr>
            </w:pPr>
          </w:p>
          <w:p w14:paraId="3A5FBBA9" w14:textId="542C2D18" w:rsidR="00C27891" w:rsidRPr="00D9672A" w:rsidRDefault="00C27891" w:rsidP="00C27891">
            <w:pPr>
              <w:pStyle w:val="Betarp"/>
              <w:jc w:val="both"/>
              <w:rPr>
                <w:rFonts w:ascii="Arial" w:eastAsia="Yu Mincho" w:hAnsi="Arial" w:cs="Arial"/>
                <w:sz w:val="24"/>
                <w:szCs w:val="24"/>
              </w:rPr>
            </w:pPr>
            <w:r w:rsidRPr="00D9672A">
              <w:rPr>
                <w:rFonts w:ascii="Arial" w:eastAsia="Yu Mincho" w:hAnsi="Arial" w:cs="Arial"/>
                <w:sz w:val="24"/>
                <w:szCs w:val="24"/>
              </w:rPr>
              <w:t>EBVPD III dalies C10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CAC6FD"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t>Iš Lietuvoje įsteigtų subjektų įrodančių dokumentų nereikalaujama. Užtenka pateikto EBVPD.</w:t>
            </w:r>
          </w:p>
          <w:p w14:paraId="2740A683" w14:textId="77777777" w:rsidR="00C27891" w:rsidRPr="00D9672A" w:rsidRDefault="00C27891" w:rsidP="00C27891">
            <w:pPr>
              <w:pStyle w:val="Betarp"/>
              <w:jc w:val="both"/>
              <w:rPr>
                <w:rFonts w:ascii="Arial" w:hAnsi="Arial" w:cs="Arial"/>
                <w:bCs/>
                <w:iCs/>
                <w:sz w:val="24"/>
                <w:szCs w:val="24"/>
              </w:rPr>
            </w:pPr>
          </w:p>
          <w:p w14:paraId="22309C7E" w14:textId="77777777" w:rsidR="00C27891" w:rsidRPr="00D9672A" w:rsidRDefault="00C27891" w:rsidP="00C27891">
            <w:pPr>
              <w:pStyle w:val="Betarp"/>
              <w:jc w:val="both"/>
              <w:rPr>
                <w:rFonts w:ascii="Arial" w:hAnsi="Arial" w:cs="Arial"/>
                <w:b/>
                <w:bCs/>
                <w:iCs/>
                <w:sz w:val="24"/>
                <w:szCs w:val="24"/>
              </w:rPr>
            </w:pPr>
          </w:p>
        </w:tc>
      </w:tr>
      <w:tr w:rsidR="00C27891" w:rsidRPr="00D9672A" w14:paraId="335D3C81"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DBC7BC" w14:textId="2BD8D107" w:rsidR="00C27891" w:rsidRPr="00D9672A" w:rsidRDefault="00C27891" w:rsidP="00C27891">
            <w:pPr>
              <w:pStyle w:val="Betarp"/>
              <w:rPr>
                <w:rFonts w:ascii="Arial" w:hAnsi="Arial" w:cs="Arial"/>
                <w:b/>
                <w:bCs/>
                <w:sz w:val="24"/>
                <w:szCs w:val="24"/>
              </w:rPr>
            </w:pPr>
            <w:r w:rsidRPr="00D9672A">
              <w:rPr>
                <w:rFonts w:ascii="Arial" w:hAnsi="Arial" w:cs="Arial"/>
                <w:sz w:val="24"/>
                <w:szCs w:val="24"/>
              </w:rPr>
              <w:t>5.</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E5AF8"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sz w:val="24"/>
                <w:szCs w:val="24"/>
              </w:rPr>
              <w:t xml:space="preserve">Tiekėjas pirkimo metu pateko į interesų konflikto situaciją, kaip apibrėžta VPĮ 21 straipsnyje, ir atitinkamos padėties negalima ištaisyti. </w:t>
            </w:r>
          </w:p>
          <w:p w14:paraId="3E8A3DA8" w14:textId="49A4B9AE" w:rsidR="00C27891" w:rsidRPr="00D9672A" w:rsidRDefault="00C27891" w:rsidP="00C27891">
            <w:pPr>
              <w:pStyle w:val="Betarp"/>
              <w:jc w:val="both"/>
              <w:rPr>
                <w:rFonts w:ascii="Arial" w:hAnsi="Arial" w:cs="Arial"/>
                <w:b/>
                <w:bCs/>
                <w:sz w:val="24"/>
                <w:szCs w:val="24"/>
              </w:rPr>
            </w:pPr>
            <w:r w:rsidRPr="00D9672A">
              <w:rPr>
                <w:rFonts w:ascii="Arial" w:hAnsi="Arial" w:cs="Arial"/>
                <w:sz w:val="24"/>
                <w:szCs w:val="24"/>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8A870F" w14:textId="77777777" w:rsidR="00C27891" w:rsidRPr="00D9672A" w:rsidRDefault="00C27891" w:rsidP="00C27891">
            <w:pPr>
              <w:pStyle w:val="Betarp"/>
              <w:jc w:val="both"/>
              <w:rPr>
                <w:rFonts w:ascii="Arial" w:eastAsia="Yu Mincho" w:hAnsi="Arial" w:cs="Arial"/>
                <w:b/>
                <w:bCs/>
                <w:sz w:val="24"/>
                <w:szCs w:val="24"/>
              </w:rPr>
            </w:pPr>
            <w:r w:rsidRPr="00D9672A">
              <w:rPr>
                <w:rFonts w:ascii="Arial" w:eastAsia="Yu Mincho" w:hAnsi="Arial" w:cs="Arial"/>
                <w:b/>
                <w:bCs/>
                <w:sz w:val="24"/>
                <w:szCs w:val="24"/>
              </w:rPr>
              <w:t>VPĮ 46 straipsnio 4 dalies 2 punktas</w:t>
            </w:r>
          </w:p>
          <w:p w14:paraId="416C2B68" w14:textId="77777777" w:rsidR="00C27891" w:rsidRPr="00D9672A" w:rsidRDefault="00C27891" w:rsidP="00C27891">
            <w:pPr>
              <w:pStyle w:val="Betarp"/>
              <w:jc w:val="both"/>
              <w:rPr>
                <w:rFonts w:ascii="Arial" w:eastAsia="Yu Mincho" w:hAnsi="Arial" w:cs="Arial"/>
                <w:sz w:val="24"/>
                <w:szCs w:val="24"/>
              </w:rPr>
            </w:pPr>
          </w:p>
          <w:p w14:paraId="489BB490" w14:textId="6DCA1044" w:rsidR="00C27891" w:rsidRPr="00D9672A" w:rsidRDefault="00C27891" w:rsidP="00C27891">
            <w:pPr>
              <w:pStyle w:val="Betarp"/>
              <w:jc w:val="both"/>
              <w:rPr>
                <w:rFonts w:ascii="Arial" w:eastAsia="Yu Mincho" w:hAnsi="Arial" w:cs="Arial"/>
                <w:sz w:val="24"/>
                <w:szCs w:val="24"/>
              </w:rPr>
            </w:pPr>
            <w:r w:rsidRPr="00D9672A">
              <w:rPr>
                <w:rFonts w:ascii="Arial" w:eastAsia="Yu Mincho" w:hAnsi="Arial" w:cs="Arial"/>
                <w:sz w:val="24"/>
                <w:szCs w:val="24"/>
              </w:rPr>
              <w:t>EBVPD III dalies C12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DEF896"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t>Iš Lietuvoje įsteigtų subjektų įrodančių dokumentų nereikalaujama. Užtenka pateikto EBVPD.</w:t>
            </w:r>
          </w:p>
          <w:p w14:paraId="33F3844F" w14:textId="77777777" w:rsidR="00C27891" w:rsidRPr="00D9672A" w:rsidRDefault="00C27891" w:rsidP="00C27891">
            <w:pPr>
              <w:pStyle w:val="Betarp"/>
              <w:jc w:val="both"/>
              <w:rPr>
                <w:rFonts w:ascii="Arial" w:hAnsi="Arial" w:cs="Arial"/>
                <w:bCs/>
                <w:iCs/>
                <w:sz w:val="24"/>
                <w:szCs w:val="24"/>
              </w:rPr>
            </w:pPr>
          </w:p>
          <w:p w14:paraId="57ECD2BB" w14:textId="77777777" w:rsidR="00C27891" w:rsidRPr="00D9672A" w:rsidRDefault="00C27891" w:rsidP="00C27891">
            <w:pPr>
              <w:pStyle w:val="Betarp"/>
              <w:jc w:val="both"/>
              <w:rPr>
                <w:rFonts w:ascii="Arial" w:hAnsi="Arial" w:cs="Arial"/>
                <w:b/>
                <w:bCs/>
                <w:iCs/>
                <w:sz w:val="24"/>
                <w:szCs w:val="24"/>
              </w:rPr>
            </w:pPr>
          </w:p>
        </w:tc>
      </w:tr>
      <w:tr w:rsidR="00C27891" w:rsidRPr="00D9672A" w14:paraId="3C8F2288"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E70246" w14:textId="2B61997F" w:rsidR="00C27891" w:rsidRPr="00D9672A" w:rsidRDefault="00C27891" w:rsidP="00C27891">
            <w:pPr>
              <w:pStyle w:val="Betarp"/>
              <w:rPr>
                <w:rFonts w:ascii="Arial" w:hAnsi="Arial" w:cs="Arial"/>
                <w:sz w:val="24"/>
                <w:szCs w:val="24"/>
              </w:rPr>
            </w:pPr>
            <w:r w:rsidRPr="00D9672A">
              <w:rPr>
                <w:rFonts w:ascii="Arial" w:hAnsi="Arial" w:cs="Arial"/>
                <w:sz w:val="24"/>
                <w:szCs w:val="24"/>
              </w:rPr>
              <w:t>6.</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046599" w14:textId="741F795F" w:rsidR="00C27891" w:rsidRPr="00D9672A" w:rsidRDefault="00C27891" w:rsidP="00C27891">
            <w:pPr>
              <w:pStyle w:val="Betarp"/>
              <w:jc w:val="both"/>
              <w:rPr>
                <w:rFonts w:ascii="Arial" w:hAnsi="Arial" w:cs="Arial"/>
                <w:bCs/>
                <w:sz w:val="24"/>
                <w:szCs w:val="24"/>
              </w:rPr>
            </w:pPr>
            <w:r w:rsidRPr="00D9672A">
              <w:rPr>
                <w:rFonts w:ascii="Arial" w:hAnsi="Arial" w:cs="Arial"/>
                <w:sz w:val="24"/>
                <w:szCs w:val="24"/>
              </w:rPr>
              <w:t>Pažeista konkurencija, kaip nustatyta VPĮ 27 straipsnio 3 ir 4 dalyse, ir atitinkamos padėties negalima ištaisyti.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1D20F5" w14:textId="77777777" w:rsidR="00C27891" w:rsidRPr="00D9672A" w:rsidRDefault="00C27891" w:rsidP="00C27891">
            <w:pPr>
              <w:pStyle w:val="Betarp"/>
              <w:jc w:val="both"/>
              <w:rPr>
                <w:rFonts w:ascii="Arial" w:eastAsia="Yu Mincho" w:hAnsi="Arial" w:cs="Arial"/>
                <w:b/>
                <w:bCs/>
                <w:sz w:val="24"/>
                <w:szCs w:val="24"/>
              </w:rPr>
            </w:pPr>
            <w:r w:rsidRPr="00D9672A">
              <w:rPr>
                <w:rFonts w:ascii="Arial" w:eastAsia="Yu Mincho" w:hAnsi="Arial" w:cs="Arial"/>
                <w:b/>
                <w:bCs/>
                <w:sz w:val="24"/>
                <w:szCs w:val="24"/>
              </w:rPr>
              <w:t>VPĮ 46 straipsnio 4 dalies 3 punktas</w:t>
            </w:r>
          </w:p>
          <w:p w14:paraId="518612DF" w14:textId="77777777" w:rsidR="00C27891" w:rsidRPr="00D9672A" w:rsidRDefault="00C27891" w:rsidP="00C27891">
            <w:pPr>
              <w:pStyle w:val="Betarp"/>
              <w:jc w:val="both"/>
              <w:rPr>
                <w:rFonts w:ascii="Arial" w:eastAsia="Yu Mincho" w:hAnsi="Arial" w:cs="Arial"/>
                <w:sz w:val="24"/>
                <w:szCs w:val="24"/>
              </w:rPr>
            </w:pPr>
          </w:p>
          <w:p w14:paraId="36C7936D" w14:textId="1F8ED3E0" w:rsidR="00C27891" w:rsidRPr="00D9672A" w:rsidRDefault="00C27891" w:rsidP="00C27891">
            <w:pPr>
              <w:pStyle w:val="Betarp"/>
              <w:jc w:val="both"/>
              <w:rPr>
                <w:rFonts w:ascii="Arial" w:eastAsia="Yu Mincho" w:hAnsi="Arial" w:cs="Arial"/>
                <w:sz w:val="24"/>
                <w:szCs w:val="24"/>
              </w:rPr>
            </w:pPr>
            <w:r w:rsidRPr="00D9672A">
              <w:rPr>
                <w:rFonts w:ascii="Arial" w:eastAsia="Yu Mincho" w:hAnsi="Arial" w:cs="Arial"/>
                <w:sz w:val="24"/>
                <w:szCs w:val="24"/>
              </w:rPr>
              <w:t xml:space="preserve">EBVPD III dalies C13 punktas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2EA34"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t>Iš Lietuvoje įsteigtų subjektų įrodančių dokumentų nereikalaujama. Užtenka pateikto EBVPD.</w:t>
            </w:r>
          </w:p>
          <w:p w14:paraId="4019E5BC" w14:textId="77777777" w:rsidR="00C27891" w:rsidRPr="00D9672A" w:rsidRDefault="00C27891" w:rsidP="00C27891">
            <w:pPr>
              <w:pStyle w:val="Betarp"/>
              <w:jc w:val="both"/>
              <w:rPr>
                <w:rFonts w:ascii="Arial" w:hAnsi="Arial" w:cs="Arial"/>
                <w:b/>
                <w:bCs/>
                <w:sz w:val="24"/>
                <w:szCs w:val="24"/>
              </w:rPr>
            </w:pPr>
          </w:p>
        </w:tc>
      </w:tr>
      <w:tr w:rsidR="00C27891" w:rsidRPr="00D9672A" w14:paraId="0DD7474F"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2C8EF3" w14:textId="18389372" w:rsidR="00C27891" w:rsidRPr="00D9672A" w:rsidRDefault="00C27891" w:rsidP="00C27891">
            <w:pPr>
              <w:pStyle w:val="Betarp"/>
              <w:rPr>
                <w:rFonts w:ascii="Arial" w:hAnsi="Arial" w:cs="Arial"/>
                <w:sz w:val="24"/>
                <w:szCs w:val="24"/>
              </w:rPr>
            </w:pPr>
            <w:r w:rsidRPr="00D9672A">
              <w:rPr>
                <w:rFonts w:ascii="Arial" w:hAnsi="Arial" w:cs="Arial"/>
                <w:sz w:val="24"/>
                <w:szCs w:val="24"/>
              </w:rPr>
              <w:t>7.</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6BEF6D"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t xml:space="preserve">Tiekėjas pirkimo procedūrų metu nuslėpė informaciją ar pateikė melagingą informaciją apie atitiktį VPĮ 46 </w:t>
            </w:r>
            <w:r w:rsidRPr="00D9672A">
              <w:rPr>
                <w:rFonts w:ascii="Arial" w:hAnsi="Arial" w:cs="Arial"/>
                <w:sz w:val="24"/>
                <w:szCs w:val="24"/>
              </w:rPr>
              <w:lastRenderedPageBreak/>
              <w:t xml:space="preserve">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1CCD0FC7" w14:textId="77777777" w:rsidR="00C27891" w:rsidRPr="00D9672A" w:rsidRDefault="00C27891" w:rsidP="00C27891">
            <w:pPr>
              <w:pStyle w:val="Betarp"/>
              <w:jc w:val="both"/>
              <w:rPr>
                <w:rFonts w:ascii="Arial" w:hAnsi="Arial" w:cs="Arial"/>
                <w:bCs/>
                <w:sz w:val="24"/>
                <w:szCs w:val="24"/>
              </w:rPr>
            </w:pPr>
            <w:r w:rsidRPr="00D9672A">
              <w:rPr>
                <w:rFonts w:ascii="Arial" w:hAnsi="Arial" w:cs="Arial"/>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A74EE6B" w14:textId="01E2FD58" w:rsidR="00C27891" w:rsidRPr="00D9672A" w:rsidRDefault="00C27891" w:rsidP="00C27891">
            <w:pPr>
              <w:pStyle w:val="Betarp"/>
              <w:jc w:val="both"/>
              <w:rPr>
                <w:rFonts w:ascii="Arial" w:hAnsi="Arial" w:cs="Arial"/>
                <w:b/>
                <w:bCs/>
                <w:sz w:val="24"/>
                <w:szCs w:val="24"/>
              </w:rPr>
            </w:pPr>
            <w:r w:rsidRPr="00D9672A">
              <w:rPr>
                <w:rFonts w:ascii="Arial" w:hAnsi="Arial" w:cs="Arial"/>
                <w:bCs/>
                <w:sz w:val="24"/>
                <w:szCs w:val="24"/>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w:t>
            </w:r>
            <w:r w:rsidRPr="00D9672A">
              <w:rPr>
                <w:rFonts w:ascii="Arial" w:hAnsi="Arial" w:cs="Arial"/>
                <w:bCs/>
                <w:sz w:val="24"/>
                <w:szCs w:val="24"/>
              </w:rPr>
              <w:lastRenderedPageBreak/>
              <w:t>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1DC759" w14:textId="77777777" w:rsidR="00C27891" w:rsidRPr="00D9672A" w:rsidRDefault="00C27891" w:rsidP="00C27891">
            <w:pPr>
              <w:pStyle w:val="Betarp"/>
              <w:jc w:val="both"/>
              <w:rPr>
                <w:rFonts w:ascii="Arial" w:eastAsia="Yu Mincho" w:hAnsi="Arial" w:cs="Arial"/>
                <w:b/>
                <w:bCs/>
                <w:sz w:val="24"/>
                <w:szCs w:val="24"/>
              </w:rPr>
            </w:pPr>
            <w:r w:rsidRPr="00D9672A">
              <w:rPr>
                <w:rFonts w:ascii="Arial" w:eastAsia="Yu Mincho" w:hAnsi="Arial" w:cs="Arial"/>
                <w:b/>
                <w:bCs/>
                <w:sz w:val="24"/>
                <w:szCs w:val="24"/>
              </w:rPr>
              <w:lastRenderedPageBreak/>
              <w:t>VPĮ 46 straipsnio 4 dalies 4 punktas</w:t>
            </w:r>
          </w:p>
          <w:p w14:paraId="1D758BE3" w14:textId="77777777" w:rsidR="00C27891" w:rsidRPr="00D9672A" w:rsidRDefault="00C27891" w:rsidP="00C27891">
            <w:pPr>
              <w:pStyle w:val="Betarp"/>
              <w:jc w:val="both"/>
              <w:rPr>
                <w:rFonts w:ascii="Arial" w:eastAsia="Yu Mincho" w:hAnsi="Arial" w:cs="Arial"/>
                <w:sz w:val="24"/>
                <w:szCs w:val="24"/>
              </w:rPr>
            </w:pPr>
          </w:p>
          <w:p w14:paraId="7FEF7883" w14:textId="418432E5" w:rsidR="00C27891" w:rsidRPr="00D9672A" w:rsidRDefault="00C27891" w:rsidP="00C27891">
            <w:pPr>
              <w:pStyle w:val="Betarp"/>
              <w:jc w:val="both"/>
              <w:rPr>
                <w:rFonts w:ascii="Arial" w:eastAsia="Yu Mincho" w:hAnsi="Arial" w:cs="Arial"/>
                <w:sz w:val="24"/>
                <w:szCs w:val="24"/>
              </w:rPr>
            </w:pPr>
            <w:r w:rsidRPr="00D9672A">
              <w:rPr>
                <w:rFonts w:ascii="Arial" w:eastAsia="Yu Mincho" w:hAnsi="Arial" w:cs="Arial"/>
                <w:sz w:val="24"/>
                <w:szCs w:val="24"/>
              </w:rPr>
              <w:t xml:space="preserve">EBVPD III dalies C15 punktas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A15436"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lastRenderedPageBreak/>
              <w:t>Iš Lietuvoje įsteigtų subjektų įrodančių dokumentų nereikalaujama. Užtenka pateikto EBVPD.</w:t>
            </w:r>
          </w:p>
          <w:p w14:paraId="53284700" w14:textId="77777777" w:rsidR="00C27891" w:rsidRPr="00D9672A" w:rsidRDefault="00C27891" w:rsidP="00C27891">
            <w:pPr>
              <w:pStyle w:val="Betarp"/>
              <w:jc w:val="both"/>
              <w:rPr>
                <w:rFonts w:ascii="Arial" w:hAnsi="Arial" w:cs="Arial"/>
                <w:bCs/>
                <w:iCs/>
                <w:sz w:val="24"/>
                <w:szCs w:val="24"/>
              </w:rPr>
            </w:pPr>
          </w:p>
          <w:p w14:paraId="4B38AB5C" w14:textId="77777777" w:rsidR="00C27891" w:rsidRPr="00D9672A" w:rsidRDefault="00C27891" w:rsidP="00C27891">
            <w:pPr>
              <w:pStyle w:val="Betarp"/>
              <w:jc w:val="both"/>
              <w:rPr>
                <w:rFonts w:ascii="Arial" w:hAnsi="Arial" w:cs="Arial"/>
                <w:bCs/>
                <w:iCs/>
                <w:sz w:val="24"/>
                <w:szCs w:val="24"/>
              </w:rPr>
            </w:pPr>
          </w:p>
          <w:p w14:paraId="5812B286"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6057B12B" w14:textId="77777777" w:rsidR="00C27891" w:rsidRPr="00D9672A" w:rsidRDefault="00C27891" w:rsidP="00C27891">
            <w:pPr>
              <w:pStyle w:val="Betarp"/>
              <w:jc w:val="both"/>
              <w:rPr>
                <w:rFonts w:ascii="Arial" w:hAnsi="Arial" w:cs="Arial"/>
                <w:b/>
                <w:bCs/>
                <w:sz w:val="24"/>
                <w:szCs w:val="24"/>
              </w:rPr>
            </w:pPr>
          </w:p>
          <w:p w14:paraId="1F34AD71" w14:textId="77777777" w:rsidR="00C27891" w:rsidRPr="00D9672A" w:rsidRDefault="00C27891" w:rsidP="00C27891">
            <w:pPr>
              <w:pStyle w:val="Betarp"/>
              <w:jc w:val="both"/>
              <w:rPr>
                <w:rFonts w:ascii="Arial" w:hAnsi="Arial" w:cs="Arial"/>
                <w:sz w:val="24"/>
                <w:szCs w:val="24"/>
                <w:u w:val="single"/>
              </w:rPr>
            </w:pPr>
            <w:hyperlink r:id="rId11">
              <w:r w:rsidRPr="00D9672A">
                <w:rPr>
                  <w:rStyle w:val="Hipersaitas"/>
                  <w:rFonts w:ascii="Arial" w:hAnsi="Arial" w:cs="Arial"/>
                  <w:sz w:val="24"/>
                  <w:szCs w:val="24"/>
                </w:rPr>
                <w:t>https://vpt.lrv.lt/melaginga-informacija-pateikusiu-tiekeju-sarasas-3</w:t>
              </w:r>
            </w:hyperlink>
          </w:p>
          <w:p w14:paraId="16747C75" w14:textId="77777777" w:rsidR="00C27891" w:rsidRPr="00D9672A" w:rsidRDefault="00C27891" w:rsidP="00C27891">
            <w:pPr>
              <w:pStyle w:val="Betarp"/>
              <w:jc w:val="both"/>
              <w:rPr>
                <w:rFonts w:ascii="Arial" w:hAnsi="Arial" w:cs="Arial"/>
                <w:b/>
                <w:bCs/>
                <w:iCs/>
                <w:sz w:val="24"/>
                <w:szCs w:val="24"/>
              </w:rPr>
            </w:pPr>
          </w:p>
        </w:tc>
      </w:tr>
      <w:tr w:rsidR="00C27891" w:rsidRPr="00D9672A" w14:paraId="7D428571"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D75B06" w14:textId="55BD30E8" w:rsidR="00C27891" w:rsidRPr="00D9672A" w:rsidRDefault="00C27891" w:rsidP="00C27891">
            <w:pPr>
              <w:pStyle w:val="Betarp"/>
              <w:rPr>
                <w:rFonts w:ascii="Arial" w:hAnsi="Arial" w:cs="Arial"/>
                <w:sz w:val="24"/>
                <w:szCs w:val="24"/>
              </w:rPr>
            </w:pPr>
            <w:r w:rsidRPr="00D9672A">
              <w:rPr>
                <w:rFonts w:ascii="Arial" w:hAnsi="Arial" w:cs="Arial"/>
                <w:sz w:val="24"/>
                <w:szCs w:val="24"/>
              </w:rPr>
              <w:lastRenderedPageBreak/>
              <w:t>8.</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CFE9AD" w14:textId="5D47D05A" w:rsidR="00C27891" w:rsidRPr="00D9672A" w:rsidRDefault="00C27891" w:rsidP="00C27891">
            <w:pPr>
              <w:spacing w:after="0" w:line="240" w:lineRule="auto"/>
              <w:jc w:val="both"/>
              <w:rPr>
                <w:rFonts w:ascii="Arial" w:hAnsi="Arial" w:cs="Arial"/>
                <w:sz w:val="24"/>
                <w:szCs w:val="24"/>
              </w:rPr>
            </w:pPr>
            <w:r w:rsidRPr="00D9672A">
              <w:rPr>
                <w:rFonts w:ascii="Arial" w:hAnsi="Arial" w:cs="Arial"/>
                <w:sz w:val="24"/>
                <w:szCs w:val="24"/>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10F00D" w14:textId="77777777" w:rsidR="00C27891" w:rsidRPr="00D9672A" w:rsidRDefault="00C27891" w:rsidP="00C27891">
            <w:pPr>
              <w:pStyle w:val="Betarp"/>
              <w:jc w:val="both"/>
              <w:rPr>
                <w:rFonts w:ascii="Arial" w:eastAsia="Yu Mincho" w:hAnsi="Arial" w:cs="Arial"/>
                <w:b/>
                <w:bCs/>
                <w:sz w:val="24"/>
                <w:szCs w:val="24"/>
              </w:rPr>
            </w:pPr>
            <w:r w:rsidRPr="00D9672A">
              <w:rPr>
                <w:rFonts w:ascii="Arial" w:eastAsia="Yu Mincho" w:hAnsi="Arial" w:cs="Arial"/>
                <w:b/>
                <w:bCs/>
                <w:sz w:val="24"/>
                <w:szCs w:val="24"/>
              </w:rPr>
              <w:t>VPĮ 46 straipsnio 4 dalies 5 punktas</w:t>
            </w:r>
          </w:p>
          <w:p w14:paraId="4FD5F704" w14:textId="77777777" w:rsidR="00C27891" w:rsidRPr="00D9672A" w:rsidRDefault="00C27891" w:rsidP="00C27891">
            <w:pPr>
              <w:pStyle w:val="Betarp"/>
              <w:jc w:val="both"/>
              <w:rPr>
                <w:rFonts w:ascii="Arial" w:eastAsia="Yu Mincho" w:hAnsi="Arial" w:cs="Arial"/>
                <w:sz w:val="24"/>
                <w:szCs w:val="24"/>
              </w:rPr>
            </w:pPr>
          </w:p>
          <w:p w14:paraId="5E723B8E" w14:textId="77777777" w:rsidR="00C27891" w:rsidRPr="00D9672A" w:rsidRDefault="00C27891" w:rsidP="00C27891">
            <w:pPr>
              <w:pStyle w:val="Betarp"/>
              <w:jc w:val="both"/>
              <w:rPr>
                <w:rFonts w:ascii="Arial" w:eastAsia="Yu Mincho" w:hAnsi="Arial" w:cs="Arial"/>
                <w:sz w:val="24"/>
                <w:szCs w:val="24"/>
              </w:rPr>
            </w:pPr>
            <w:r w:rsidRPr="00D9672A">
              <w:rPr>
                <w:rFonts w:ascii="Arial" w:eastAsia="Yu Mincho" w:hAnsi="Arial" w:cs="Arial"/>
                <w:sz w:val="24"/>
                <w:szCs w:val="24"/>
              </w:rPr>
              <w:t>EBVPD</w:t>
            </w:r>
            <w:r w:rsidRPr="00D9672A">
              <w:rPr>
                <w:rFonts w:ascii="Arial" w:eastAsia="Arial" w:hAnsi="Arial" w:cs="Arial"/>
                <w:sz w:val="24"/>
                <w:szCs w:val="24"/>
              </w:rPr>
              <w:t xml:space="preserve"> III dalies C15 punktas</w:t>
            </w:r>
          </w:p>
          <w:p w14:paraId="5F638E07" w14:textId="77777777" w:rsidR="00C27891" w:rsidRPr="00D9672A" w:rsidRDefault="00C27891" w:rsidP="00C27891">
            <w:pPr>
              <w:pStyle w:val="Betarp"/>
              <w:jc w:val="both"/>
              <w:rPr>
                <w:rFonts w:ascii="Arial" w:eastAsia="Yu Mincho" w:hAnsi="Arial" w:cs="Arial"/>
                <w:sz w:val="24"/>
                <w:szCs w:val="24"/>
              </w:rPr>
            </w:pPr>
          </w:p>
          <w:p w14:paraId="5729BD19" w14:textId="77777777" w:rsidR="00C27891" w:rsidRPr="00D9672A" w:rsidRDefault="00C27891" w:rsidP="00C27891">
            <w:pPr>
              <w:pStyle w:val="Betarp"/>
              <w:jc w:val="both"/>
              <w:rPr>
                <w:rFonts w:ascii="Arial" w:eastAsia="Yu Mincho" w:hAnsi="Arial" w:cs="Arial"/>
                <w:sz w:val="24"/>
                <w:szCs w:val="24"/>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4C7B69"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t>Iš Lietuvoje įsteigtų subjektų įrodančių dokumentų nereikalaujama. Užtenka pateikto EBVPD.</w:t>
            </w:r>
          </w:p>
          <w:p w14:paraId="6DB2BE7C" w14:textId="77777777" w:rsidR="00C27891" w:rsidRPr="00D9672A" w:rsidRDefault="00C27891" w:rsidP="00C27891">
            <w:pPr>
              <w:pStyle w:val="Betarp"/>
              <w:jc w:val="both"/>
              <w:rPr>
                <w:rFonts w:ascii="Arial" w:hAnsi="Arial" w:cs="Arial"/>
                <w:b/>
                <w:bCs/>
                <w:sz w:val="24"/>
                <w:szCs w:val="24"/>
              </w:rPr>
            </w:pPr>
          </w:p>
        </w:tc>
      </w:tr>
      <w:tr w:rsidR="00C27891" w:rsidRPr="00D9672A" w14:paraId="4E3B95CE"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745405" w14:textId="56272EF4" w:rsidR="00C27891" w:rsidRPr="00D9672A" w:rsidRDefault="00C27891" w:rsidP="00C27891">
            <w:pPr>
              <w:pStyle w:val="Betarp"/>
              <w:rPr>
                <w:rFonts w:ascii="Arial" w:hAnsi="Arial" w:cs="Arial"/>
                <w:sz w:val="24"/>
                <w:szCs w:val="24"/>
              </w:rPr>
            </w:pPr>
            <w:r w:rsidRPr="00D9672A">
              <w:rPr>
                <w:rFonts w:ascii="Arial" w:hAnsi="Arial" w:cs="Arial"/>
                <w:sz w:val="24"/>
                <w:szCs w:val="24"/>
              </w:rPr>
              <w:t>9.</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412F3E" w14:textId="77777777" w:rsidR="00C27891" w:rsidRPr="00D9672A" w:rsidRDefault="00C27891" w:rsidP="00C27891">
            <w:pPr>
              <w:spacing w:after="0" w:line="240" w:lineRule="auto"/>
              <w:jc w:val="both"/>
              <w:rPr>
                <w:rFonts w:ascii="Arial" w:hAnsi="Arial" w:cs="Arial"/>
                <w:sz w:val="24"/>
                <w:szCs w:val="24"/>
              </w:rPr>
            </w:pPr>
            <w:r w:rsidRPr="00D9672A">
              <w:rPr>
                <w:rFonts w:ascii="Arial" w:hAnsi="Arial" w:cs="Arial"/>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Perkančiojo subjekto, perkančiojo subjekto ar suteikiančiosios institucijos reikalavimas atlyginti nuostolius, patirtus dėl to, kad tiekėjas sutartyje nustatytą esminę sutarties sąlygą vykdė su dideliais arba </w:t>
            </w:r>
            <w:r w:rsidRPr="00D9672A">
              <w:rPr>
                <w:rFonts w:ascii="Arial" w:hAnsi="Arial" w:cs="Arial"/>
                <w:sz w:val="24"/>
                <w:szCs w:val="24"/>
              </w:rPr>
              <w:lastRenderedPageBreak/>
              <w:t xml:space="preserve">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1DA04755" w14:textId="37BE26E1" w:rsidR="00C27891" w:rsidRPr="00D9672A" w:rsidRDefault="00C27891" w:rsidP="00C27891">
            <w:pPr>
              <w:spacing w:after="0" w:line="240" w:lineRule="auto"/>
              <w:jc w:val="both"/>
              <w:rPr>
                <w:rFonts w:ascii="Arial" w:hAnsi="Arial" w:cs="Arial"/>
                <w:b/>
                <w:sz w:val="24"/>
                <w:szCs w:val="24"/>
              </w:rPr>
            </w:pPr>
            <w:r w:rsidRPr="00D9672A">
              <w:rPr>
                <w:rFonts w:ascii="Arial" w:hAnsi="Arial" w:cs="Arial"/>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EDADF2" w14:textId="77777777" w:rsidR="00C27891" w:rsidRPr="00D9672A" w:rsidRDefault="00C27891" w:rsidP="00C27891">
            <w:pPr>
              <w:pStyle w:val="Betarp"/>
              <w:jc w:val="both"/>
              <w:rPr>
                <w:rFonts w:ascii="Arial" w:eastAsia="Yu Mincho" w:hAnsi="Arial" w:cs="Arial"/>
                <w:b/>
                <w:bCs/>
                <w:sz w:val="24"/>
                <w:szCs w:val="24"/>
              </w:rPr>
            </w:pPr>
            <w:r w:rsidRPr="00D9672A">
              <w:rPr>
                <w:rFonts w:ascii="Arial" w:eastAsia="Yu Mincho" w:hAnsi="Arial" w:cs="Arial"/>
                <w:b/>
                <w:bCs/>
                <w:sz w:val="24"/>
                <w:szCs w:val="24"/>
              </w:rPr>
              <w:lastRenderedPageBreak/>
              <w:t>VPĮ 46 straipsnio 4 dalies 6 punktas</w:t>
            </w:r>
          </w:p>
          <w:p w14:paraId="30370BCF" w14:textId="77777777" w:rsidR="00C27891" w:rsidRPr="00D9672A" w:rsidRDefault="00C27891" w:rsidP="00C27891">
            <w:pPr>
              <w:pStyle w:val="Betarp"/>
              <w:jc w:val="both"/>
              <w:rPr>
                <w:rFonts w:ascii="Arial" w:eastAsia="Yu Mincho" w:hAnsi="Arial" w:cs="Arial"/>
                <w:sz w:val="24"/>
                <w:szCs w:val="24"/>
              </w:rPr>
            </w:pPr>
          </w:p>
          <w:p w14:paraId="4ACCD772" w14:textId="77777777" w:rsidR="00C27891" w:rsidRPr="00D9672A" w:rsidRDefault="00C27891" w:rsidP="00C27891">
            <w:pPr>
              <w:pStyle w:val="Betarp"/>
              <w:jc w:val="both"/>
              <w:rPr>
                <w:rFonts w:ascii="Arial" w:eastAsia="Yu Mincho" w:hAnsi="Arial" w:cs="Arial"/>
                <w:sz w:val="24"/>
                <w:szCs w:val="24"/>
              </w:rPr>
            </w:pPr>
            <w:r w:rsidRPr="00D9672A">
              <w:rPr>
                <w:rFonts w:ascii="Arial" w:eastAsia="Yu Mincho" w:hAnsi="Arial" w:cs="Arial"/>
                <w:sz w:val="24"/>
                <w:szCs w:val="24"/>
              </w:rPr>
              <w:t>EBVPD</w:t>
            </w:r>
            <w:r w:rsidRPr="00D9672A">
              <w:rPr>
                <w:rFonts w:ascii="Arial" w:eastAsia="Arial" w:hAnsi="Arial" w:cs="Arial"/>
                <w:sz w:val="24"/>
                <w:szCs w:val="24"/>
              </w:rPr>
              <w:t xml:space="preserve"> III dalies C14 punktas</w:t>
            </w:r>
          </w:p>
          <w:p w14:paraId="2F7202B0" w14:textId="77777777" w:rsidR="00C27891" w:rsidRPr="00D9672A" w:rsidRDefault="00C27891" w:rsidP="00C27891">
            <w:pPr>
              <w:pStyle w:val="Betarp"/>
              <w:jc w:val="both"/>
              <w:rPr>
                <w:rFonts w:ascii="Arial" w:eastAsia="Yu Mincho" w:hAnsi="Arial" w:cs="Arial"/>
                <w:sz w:val="24"/>
                <w:szCs w:val="24"/>
              </w:rPr>
            </w:pPr>
          </w:p>
          <w:p w14:paraId="0A853350" w14:textId="14E658E9" w:rsidR="00C27891" w:rsidRPr="00D9672A" w:rsidRDefault="00C27891" w:rsidP="00C27891">
            <w:pPr>
              <w:pStyle w:val="Betarp"/>
              <w:jc w:val="both"/>
              <w:rPr>
                <w:rFonts w:ascii="Arial" w:eastAsia="Yu Mincho" w:hAnsi="Arial" w:cs="Arial"/>
                <w:sz w:val="24"/>
                <w:szCs w:val="24"/>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DDDE59"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t>Iš Lietuvoje įsteigtų subjektų įrodančių dokumentų nereikalaujama. Užtenka pateikto EBVPD.</w:t>
            </w:r>
          </w:p>
          <w:p w14:paraId="31A7CFF4" w14:textId="77777777" w:rsidR="00C27891" w:rsidRPr="00D9672A" w:rsidRDefault="00C27891" w:rsidP="00C27891">
            <w:pPr>
              <w:pStyle w:val="Betarp"/>
              <w:jc w:val="both"/>
              <w:rPr>
                <w:rFonts w:ascii="Arial" w:hAnsi="Arial" w:cs="Arial"/>
                <w:bCs/>
                <w:iCs/>
                <w:sz w:val="24"/>
                <w:szCs w:val="24"/>
              </w:rPr>
            </w:pPr>
          </w:p>
          <w:p w14:paraId="0DE19265" w14:textId="77777777" w:rsidR="00C27891" w:rsidRPr="00D9672A" w:rsidRDefault="00C27891" w:rsidP="00C27891">
            <w:pPr>
              <w:pStyle w:val="Betarp"/>
              <w:jc w:val="both"/>
              <w:rPr>
                <w:rFonts w:ascii="Arial" w:hAnsi="Arial" w:cs="Arial"/>
                <w:b/>
                <w:bCs/>
                <w:sz w:val="24"/>
                <w:szCs w:val="24"/>
              </w:rPr>
            </w:pPr>
            <w:r w:rsidRPr="00D9672A">
              <w:rPr>
                <w:rFonts w:ascii="Arial" w:hAnsi="Arial" w:cs="Arial"/>
                <w:b/>
                <w:bCs/>
                <w:sz w:val="24"/>
                <w:szCs w:val="24"/>
              </w:rPr>
              <w:t xml:space="preserve">Priimant sprendimus dėl tiekėjo pašalinimo iš pirkimo procedūros šiame punkte nurodytu pašalinimo pagrindu, gali būti atsižvelgiama į pagal VPĮ 91 straipsnį skelbiamą informaciją: </w:t>
            </w:r>
          </w:p>
          <w:p w14:paraId="21B9DC7F" w14:textId="77777777" w:rsidR="00C27891" w:rsidRPr="00D9672A" w:rsidRDefault="00C27891" w:rsidP="00C27891">
            <w:pPr>
              <w:pStyle w:val="Betarp"/>
              <w:jc w:val="both"/>
              <w:rPr>
                <w:rFonts w:ascii="Arial" w:hAnsi="Arial" w:cs="Arial"/>
                <w:sz w:val="24"/>
                <w:szCs w:val="24"/>
              </w:rPr>
            </w:pPr>
          </w:p>
          <w:p w14:paraId="724CC9A1" w14:textId="77777777" w:rsidR="00C27891" w:rsidRPr="00D9672A" w:rsidRDefault="00C27891" w:rsidP="00C27891">
            <w:pPr>
              <w:pStyle w:val="Betarp"/>
              <w:jc w:val="both"/>
              <w:rPr>
                <w:rStyle w:val="Hipersaitas"/>
                <w:rFonts w:ascii="Arial" w:hAnsi="Arial" w:cs="Arial"/>
                <w:sz w:val="24"/>
                <w:szCs w:val="24"/>
              </w:rPr>
            </w:pPr>
            <w:hyperlink r:id="rId12" w:history="1">
              <w:r w:rsidRPr="00D9672A">
                <w:rPr>
                  <w:rStyle w:val="Hipersaitas"/>
                  <w:rFonts w:ascii="Arial" w:hAnsi="Arial" w:cs="Arial"/>
                  <w:sz w:val="24"/>
                  <w:szCs w:val="24"/>
                </w:rPr>
                <w:t>https://vpt.lrv.lt/lt/pasalinimo-pagrindai-1/nepatikimi-tiekejai-1</w:t>
              </w:r>
            </w:hyperlink>
          </w:p>
          <w:p w14:paraId="06E008FF" w14:textId="77777777" w:rsidR="00C27891" w:rsidRPr="00D9672A" w:rsidRDefault="00C27891" w:rsidP="00C27891">
            <w:pPr>
              <w:pStyle w:val="Betarp"/>
              <w:jc w:val="both"/>
              <w:rPr>
                <w:rFonts w:ascii="Arial" w:hAnsi="Arial" w:cs="Arial"/>
                <w:sz w:val="24"/>
                <w:szCs w:val="24"/>
              </w:rPr>
            </w:pPr>
          </w:p>
          <w:p w14:paraId="5BC5DA81" w14:textId="77777777" w:rsidR="00C27891" w:rsidRPr="00D9672A" w:rsidRDefault="00C27891" w:rsidP="00C27891">
            <w:pPr>
              <w:pStyle w:val="Betarp"/>
              <w:jc w:val="both"/>
              <w:rPr>
                <w:rFonts w:ascii="Arial" w:hAnsi="Arial" w:cs="Arial"/>
                <w:sz w:val="24"/>
                <w:szCs w:val="24"/>
              </w:rPr>
            </w:pPr>
            <w:hyperlink r:id="rId13" w:history="1">
              <w:r w:rsidRPr="00D9672A">
                <w:rPr>
                  <w:rStyle w:val="Hipersaitas"/>
                  <w:rFonts w:ascii="Arial" w:hAnsi="Arial" w:cs="Arial"/>
                  <w:sz w:val="24"/>
                  <w:szCs w:val="24"/>
                </w:rPr>
                <w:t>https://vpt.lrv.lt/lt/pasalinimo-pagrindai-1/nepatikimu-koncesininku-sarasas-1/nepatikimu-koncesininku-sarasas</w:t>
              </w:r>
            </w:hyperlink>
          </w:p>
          <w:p w14:paraId="505C65B9" w14:textId="77777777" w:rsidR="00C27891" w:rsidRPr="00D9672A" w:rsidRDefault="00C27891" w:rsidP="00C27891">
            <w:pPr>
              <w:pStyle w:val="Betarp"/>
              <w:jc w:val="both"/>
              <w:rPr>
                <w:rFonts w:ascii="Arial" w:hAnsi="Arial" w:cs="Arial"/>
                <w:bCs/>
                <w:sz w:val="24"/>
                <w:szCs w:val="24"/>
              </w:rPr>
            </w:pPr>
          </w:p>
          <w:p w14:paraId="00C9868E" w14:textId="77777777" w:rsidR="00C27891" w:rsidRPr="00D9672A" w:rsidRDefault="00C27891" w:rsidP="00C27891">
            <w:pPr>
              <w:pStyle w:val="Betarp"/>
              <w:jc w:val="both"/>
              <w:rPr>
                <w:rFonts w:ascii="Arial" w:hAnsi="Arial" w:cs="Arial"/>
                <w:b/>
                <w:bCs/>
                <w:iCs/>
                <w:sz w:val="24"/>
                <w:szCs w:val="24"/>
              </w:rPr>
            </w:pPr>
          </w:p>
        </w:tc>
      </w:tr>
      <w:tr w:rsidR="00C27891" w:rsidRPr="00D9672A" w14:paraId="4A07748B"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7B14E1" w14:textId="77777777" w:rsidR="00C27891" w:rsidRPr="00D9672A" w:rsidRDefault="00C27891" w:rsidP="00C27891">
            <w:pPr>
              <w:pStyle w:val="Betarp"/>
              <w:rPr>
                <w:rFonts w:ascii="Arial" w:hAnsi="Arial" w:cs="Arial"/>
                <w:sz w:val="24"/>
                <w:szCs w:val="24"/>
              </w:rPr>
            </w:pPr>
            <w:r w:rsidRPr="00D9672A">
              <w:rPr>
                <w:rFonts w:ascii="Arial" w:hAnsi="Arial" w:cs="Arial"/>
                <w:sz w:val="24"/>
                <w:szCs w:val="24"/>
              </w:rPr>
              <w:t>10.</w:t>
            </w:r>
          </w:p>
          <w:p w14:paraId="5EEEDDB8" w14:textId="03B74267" w:rsidR="00C27891" w:rsidRPr="00D9672A" w:rsidRDefault="00C27891" w:rsidP="00C27891">
            <w:pPr>
              <w:pStyle w:val="Betarp"/>
              <w:rPr>
                <w:rFonts w:ascii="Arial" w:hAnsi="Arial" w:cs="Arial"/>
                <w:sz w:val="24"/>
                <w:szCs w:val="24"/>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400B5F"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t>Tiekėjas yra padaręs rimtą profesinį pažeidimą, dėl kurio Perkantysis subjektas abejoja tiekėjo sąžiningumu, kai jis</w:t>
            </w:r>
            <w:bookmarkStart w:id="26" w:name="part_030e6c6c64ba4f96a23474e439d1b80c"/>
            <w:bookmarkEnd w:id="26"/>
            <w:r w:rsidRPr="00D9672A">
              <w:rPr>
                <w:rFonts w:ascii="Arial" w:hAnsi="Arial" w:cs="Arial"/>
                <w:sz w:val="24"/>
                <w:szCs w:val="24"/>
              </w:rPr>
              <w:t xml:space="preserve"> yra padaręs finansinės atskaitomybės ir audito teisės aktų pažeidimą ir nuo jo padarymo dienos praėjo mažiau kaip vieni metai.</w:t>
            </w:r>
          </w:p>
          <w:p w14:paraId="0CBCD801" w14:textId="14DCBCB4" w:rsidR="00C27891" w:rsidRPr="00D9672A" w:rsidRDefault="00C27891" w:rsidP="00C27891">
            <w:pPr>
              <w:pStyle w:val="Betarp"/>
              <w:jc w:val="both"/>
              <w:rPr>
                <w:rFonts w:ascii="Arial" w:hAnsi="Arial" w:cs="Arial"/>
                <w:b/>
                <w:bCs/>
                <w:sz w:val="24"/>
                <w:szCs w:val="24"/>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5D043F" w14:textId="77777777" w:rsidR="00C27891" w:rsidRPr="00D9672A" w:rsidRDefault="00C27891" w:rsidP="00C27891">
            <w:pPr>
              <w:pStyle w:val="Betarp"/>
              <w:jc w:val="both"/>
              <w:rPr>
                <w:rFonts w:ascii="Arial" w:eastAsia="Yu Mincho" w:hAnsi="Arial" w:cs="Arial"/>
                <w:b/>
                <w:bCs/>
                <w:sz w:val="24"/>
                <w:szCs w:val="24"/>
              </w:rPr>
            </w:pPr>
            <w:r w:rsidRPr="00D9672A">
              <w:rPr>
                <w:rFonts w:ascii="Arial" w:eastAsia="Yu Mincho" w:hAnsi="Arial" w:cs="Arial"/>
                <w:b/>
                <w:bCs/>
                <w:sz w:val="24"/>
                <w:szCs w:val="24"/>
              </w:rPr>
              <w:t>VPĮ 46 straipsnio 4 dalies 7 punkto a papunktis</w:t>
            </w:r>
          </w:p>
          <w:p w14:paraId="4678C9F7" w14:textId="77777777" w:rsidR="00C27891" w:rsidRPr="00D9672A" w:rsidRDefault="00C27891" w:rsidP="00C27891">
            <w:pPr>
              <w:pStyle w:val="Betarp"/>
              <w:jc w:val="both"/>
              <w:rPr>
                <w:rFonts w:ascii="Arial" w:eastAsia="Yu Mincho" w:hAnsi="Arial" w:cs="Arial"/>
                <w:sz w:val="24"/>
                <w:szCs w:val="24"/>
              </w:rPr>
            </w:pPr>
          </w:p>
          <w:p w14:paraId="5D91FCE2" w14:textId="22E8E3EC" w:rsidR="00C27891" w:rsidRPr="00D9672A" w:rsidRDefault="00C27891" w:rsidP="00C27891">
            <w:pPr>
              <w:pStyle w:val="Betarp"/>
              <w:jc w:val="both"/>
              <w:rPr>
                <w:rFonts w:ascii="Arial" w:eastAsia="Yu Mincho" w:hAnsi="Arial" w:cs="Arial"/>
                <w:sz w:val="24"/>
                <w:szCs w:val="24"/>
              </w:rPr>
            </w:pPr>
            <w:r w:rsidRPr="00D9672A">
              <w:rPr>
                <w:rFonts w:ascii="Arial" w:eastAsia="Yu Mincho" w:hAnsi="Arial" w:cs="Arial"/>
                <w:sz w:val="24"/>
                <w:szCs w:val="24"/>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D5AD8A"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t>Iš Lietuvoje įsteigtų subjektų įrodančių dokumentų nereikalaujama. Užtenka pateikto EBVPD. Priimant sprendimus dėl tiekėjo pašalinimo iš pirkimo procedūros šiame punkte nurodytu pašalinimo pagrindu, be kita ko, atsižvelgiama į</w:t>
            </w:r>
            <w:r w:rsidRPr="00D9672A">
              <w:rPr>
                <w:rFonts w:ascii="Arial" w:hAnsi="Arial" w:cs="Arial"/>
                <w:b/>
                <w:bCs/>
                <w:sz w:val="24"/>
                <w:szCs w:val="24"/>
              </w:rPr>
              <w:t xml:space="preserve"> </w:t>
            </w:r>
            <w:r w:rsidRPr="00D9672A">
              <w:rPr>
                <w:rFonts w:ascii="Arial" w:hAnsi="Arial" w:cs="Arial"/>
                <w:sz w:val="24"/>
                <w:szCs w:val="24"/>
              </w:rPr>
              <w:t xml:space="preserve">nacionalinėje duomenų bazėje adresu: </w:t>
            </w:r>
            <w:hyperlink r:id="rId14" w:history="1">
              <w:r w:rsidRPr="00D9672A">
                <w:rPr>
                  <w:rStyle w:val="Hipersaitas"/>
                  <w:rFonts w:ascii="Arial" w:hAnsi="Arial" w:cs="Arial"/>
                  <w:sz w:val="24"/>
                  <w:szCs w:val="24"/>
                </w:rPr>
                <w:t>https://www.registrucentras.lt/jar/p/index.php</w:t>
              </w:r>
            </w:hyperlink>
          </w:p>
          <w:p w14:paraId="476F5C1A"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t>paskelbtą informaciją, taip pat į šiame informaciniame pranešime pateiktą informaciją:</w:t>
            </w:r>
          </w:p>
          <w:p w14:paraId="162D2A8A" w14:textId="77777777" w:rsidR="00C27891" w:rsidRPr="00D9672A" w:rsidRDefault="00C27891" w:rsidP="00C27891">
            <w:pPr>
              <w:pStyle w:val="Betarp"/>
              <w:jc w:val="both"/>
              <w:rPr>
                <w:rFonts w:ascii="Arial" w:hAnsi="Arial" w:cs="Arial"/>
                <w:sz w:val="24"/>
                <w:szCs w:val="24"/>
              </w:rPr>
            </w:pPr>
            <w:hyperlink r:id="rId15" w:history="1">
              <w:r w:rsidRPr="00D9672A">
                <w:rPr>
                  <w:rStyle w:val="Hipersaitas"/>
                  <w:rFonts w:ascii="Arial" w:hAnsi="Arial" w:cs="Arial"/>
                  <w:sz w:val="24"/>
                  <w:szCs w:val="24"/>
                </w:rPr>
                <w:t>https://vpt.lrv.lt/lt/naujienos/finansiniu-ataskaitu-nepateikimas-gali-tapti-kliutimi-dalyvauti-viesuosiuose-pirkimuose</w:t>
              </w:r>
            </w:hyperlink>
          </w:p>
          <w:p w14:paraId="48E9BD14" w14:textId="5B7C8A62" w:rsidR="00C27891" w:rsidRPr="00D9672A" w:rsidRDefault="00C27891" w:rsidP="00C27891">
            <w:pPr>
              <w:pStyle w:val="Betarp"/>
              <w:jc w:val="both"/>
              <w:rPr>
                <w:rFonts w:ascii="Arial" w:hAnsi="Arial" w:cs="Arial"/>
                <w:b/>
                <w:bCs/>
                <w:sz w:val="24"/>
                <w:szCs w:val="24"/>
              </w:rPr>
            </w:pPr>
          </w:p>
        </w:tc>
      </w:tr>
      <w:tr w:rsidR="00C27891" w:rsidRPr="00D9672A" w14:paraId="6E62573B"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0ECEE4" w14:textId="01F74B4A" w:rsidR="00C27891" w:rsidRPr="00D9672A" w:rsidRDefault="00C27891" w:rsidP="00C27891">
            <w:pPr>
              <w:pStyle w:val="Betarp"/>
              <w:rPr>
                <w:rFonts w:ascii="Arial" w:hAnsi="Arial" w:cs="Arial"/>
                <w:sz w:val="24"/>
                <w:szCs w:val="24"/>
              </w:rPr>
            </w:pPr>
            <w:r w:rsidRPr="00D9672A">
              <w:rPr>
                <w:rFonts w:ascii="Arial" w:hAnsi="Arial" w:cs="Arial"/>
                <w:sz w:val="24"/>
                <w:szCs w:val="24"/>
              </w:rPr>
              <w:lastRenderedPageBreak/>
              <w:t>11.</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3C4DD" w14:textId="0AF69A9D"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t xml:space="preserve">Tiekėjas yra padaręs rimtą profesinį pažeidimą, dėl kurio Perkantysis subjektas abejoja tiekėjo sąžiningumu, </w:t>
            </w:r>
            <w:r w:rsidRPr="00D9672A">
              <w:rPr>
                <w:rFonts w:ascii="Arial" w:eastAsia="Times New Roman" w:hAnsi="Arial" w:cs="Arial"/>
                <w:sz w:val="24"/>
                <w:szCs w:val="24"/>
              </w:rPr>
              <w:t xml:space="preserve"> kai jis (tiekėjas) neatitinka minimalių patikimo mokesčių mokėtojo kriterijų, nustatytų Lietuvos Respublikos mokesčių administravimo įstatymo 40</w:t>
            </w:r>
            <w:r w:rsidRPr="00D9672A">
              <w:rPr>
                <w:rFonts w:ascii="Arial" w:eastAsia="Times New Roman" w:hAnsi="Arial" w:cs="Arial"/>
                <w:sz w:val="24"/>
                <w:szCs w:val="24"/>
                <w:vertAlign w:val="superscript"/>
              </w:rPr>
              <w:t>1</w:t>
            </w:r>
            <w:r w:rsidRPr="00D9672A">
              <w:rPr>
                <w:rFonts w:ascii="Arial" w:eastAsia="Times New Roman" w:hAnsi="Arial" w:cs="Arial"/>
                <w:sz w:val="24"/>
                <w:szCs w:val="24"/>
              </w:rPr>
              <w:t xml:space="preserve"> straipsnio 1 dalyje.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F72D24" w14:textId="77777777" w:rsidR="00C27891" w:rsidRPr="00D9672A" w:rsidRDefault="00C27891" w:rsidP="00C27891">
            <w:pPr>
              <w:pStyle w:val="Betarp"/>
              <w:jc w:val="both"/>
              <w:rPr>
                <w:rFonts w:ascii="Arial" w:eastAsia="Yu Mincho" w:hAnsi="Arial" w:cs="Arial"/>
                <w:b/>
                <w:bCs/>
                <w:sz w:val="24"/>
                <w:szCs w:val="24"/>
              </w:rPr>
            </w:pPr>
            <w:r w:rsidRPr="00D9672A">
              <w:rPr>
                <w:rFonts w:ascii="Arial" w:eastAsia="Yu Mincho" w:hAnsi="Arial" w:cs="Arial"/>
                <w:b/>
                <w:bCs/>
                <w:sz w:val="24"/>
                <w:szCs w:val="24"/>
              </w:rPr>
              <w:t>VPĮ 46 straipsnio 4 dalies 7 punkto b papunktis</w:t>
            </w:r>
          </w:p>
          <w:p w14:paraId="338BAF5F" w14:textId="77777777" w:rsidR="00C27891" w:rsidRPr="00D9672A" w:rsidRDefault="00C27891" w:rsidP="00C27891">
            <w:pPr>
              <w:pStyle w:val="Betarp"/>
              <w:jc w:val="both"/>
              <w:rPr>
                <w:rFonts w:ascii="Arial" w:eastAsia="Yu Mincho" w:hAnsi="Arial" w:cs="Arial"/>
                <w:sz w:val="24"/>
                <w:szCs w:val="24"/>
              </w:rPr>
            </w:pPr>
          </w:p>
          <w:p w14:paraId="02E7EDF0" w14:textId="10D39B91" w:rsidR="00C27891" w:rsidRPr="00D9672A" w:rsidRDefault="00C27891" w:rsidP="00C27891">
            <w:pPr>
              <w:pStyle w:val="Betarp"/>
              <w:jc w:val="both"/>
              <w:rPr>
                <w:rFonts w:ascii="Arial" w:eastAsia="Yu Mincho" w:hAnsi="Arial" w:cs="Arial"/>
                <w:sz w:val="24"/>
                <w:szCs w:val="24"/>
              </w:rPr>
            </w:pPr>
            <w:r w:rsidRPr="00D9672A">
              <w:rPr>
                <w:rFonts w:ascii="Arial" w:eastAsia="Yu Mincho" w:hAnsi="Arial" w:cs="Arial"/>
                <w:sz w:val="24"/>
                <w:szCs w:val="24"/>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95DAA8"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t>Iš Lietuvoje įsteigtų subjektų įrodančių dokumentų nereikalaujama. Užtenka pateikto EBVPD.</w:t>
            </w:r>
          </w:p>
          <w:p w14:paraId="74F2350C" w14:textId="77777777" w:rsidR="00C27891" w:rsidRPr="00D9672A" w:rsidRDefault="00C27891" w:rsidP="00C27891">
            <w:pPr>
              <w:pStyle w:val="Betarp"/>
              <w:jc w:val="both"/>
              <w:rPr>
                <w:rFonts w:ascii="Arial" w:hAnsi="Arial" w:cs="Arial"/>
                <w:b/>
                <w:bCs/>
                <w:iCs/>
                <w:sz w:val="24"/>
                <w:szCs w:val="24"/>
              </w:rPr>
            </w:pPr>
          </w:p>
          <w:p w14:paraId="207CCA1C" w14:textId="0AE9FB48" w:rsidR="00C27891" w:rsidRPr="00D9672A" w:rsidRDefault="00C27891" w:rsidP="00C27891">
            <w:pPr>
              <w:rPr>
                <w:rFonts w:ascii="Arial" w:hAnsi="Arial" w:cs="Arial"/>
                <w:bCs/>
                <w:iCs/>
                <w:sz w:val="24"/>
                <w:szCs w:val="24"/>
              </w:rPr>
            </w:pPr>
            <w:r w:rsidRPr="00D9672A">
              <w:rPr>
                <w:rFonts w:ascii="Arial" w:hAnsi="Arial" w:cs="Arial"/>
                <w:sz w:val="24"/>
                <w:szCs w:val="24"/>
              </w:rPr>
              <w:t>Priimant sprendimus dėl tiekėjo pašalinimo iš pirkimo procedūros šiame punkte nurodytu pašalinimo pagrindu, be kita ko, atsižvelgiama į</w:t>
            </w:r>
            <w:r w:rsidRPr="00D9672A">
              <w:rPr>
                <w:rFonts w:ascii="Arial" w:hAnsi="Arial" w:cs="Arial"/>
                <w:b/>
                <w:bCs/>
                <w:sz w:val="24"/>
                <w:szCs w:val="24"/>
              </w:rPr>
              <w:t xml:space="preserve"> </w:t>
            </w:r>
            <w:r w:rsidRPr="00D9672A">
              <w:rPr>
                <w:rFonts w:ascii="Arial" w:hAnsi="Arial" w:cs="Arial"/>
                <w:sz w:val="24"/>
                <w:szCs w:val="24"/>
              </w:rPr>
              <w:t xml:space="preserve">nacionalinėje duomenų bazėje adresu </w:t>
            </w:r>
            <w:hyperlink r:id="rId16">
              <w:r w:rsidRPr="00D9672A">
                <w:rPr>
                  <w:rStyle w:val="Hipersaitas"/>
                  <w:rFonts w:ascii="Arial" w:hAnsi="Arial" w:cs="Arial"/>
                  <w:sz w:val="24"/>
                  <w:szCs w:val="24"/>
                </w:rPr>
                <w:t>https://www.vmi.lt/evmi/mokesciu-moketoju-informacija</w:t>
              </w:r>
            </w:hyperlink>
            <w:r w:rsidRPr="00D9672A">
              <w:rPr>
                <w:rFonts w:ascii="Arial" w:hAnsi="Arial" w:cs="Arial"/>
                <w:sz w:val="24"/>
                <w:szCs w:val="24"/>
              </w:rPr>
              <w:t xml:space="preserve"> skelbiamą informaciją.</w:t>
            </w:r>
          </w:p>
        </w:tc>
      </w:tr>
      <w:tr w:rsidR="00C27891" w:rsidRPr="00D9672A" w14:paraId="50D84459"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9FD298" w14:textId="4D59BE9D" w:rsidR="00C27891" w:rsidRPr="00D9672A" w:rsidRDefault="00C27891" w:rsidP="00C27891">
            <w:pPr>
              <w:pStyle w:val="Betarp"/>
              <w:rPr>
                <w:rFonts w:ascii="Arial" w:hAnsi="Arial" w:cs="Arial"/>
                <w:sz w:val="24"/>
                <w:szCs w:val="24"/>
              </w:rPr>
            </w:pPr>
            <w:r w:rsidRPr="00D9672A">
              <w:rPr>
                <w:rFonts w:ascii="Arial" w:hAnsi="Arial" w:cs="Arial"/>
                <w:sz w:val="24"/>
                <w:szCs w:val="24"/>
              </w:rPr>
              <w:t>12.</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5ED6E7" w14:textId="06F2757D"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t>Tiekėjas yra padaręs rimtą profesinį pažeidimą, dėl kurio Perkantysis subjektas abejoja tiekėjo sąžiningumu,</w:t>
            </w:r>
            <w:r w:rsidRPr="00D9672A">
              <w:rPr>
                <w:rFonts w:ascii="Arial" w:eastAsia="Times New Roman" w:hAnsi="Arial" w:cs="Arial"/>
                <w:sz w:val="24"/>
                <w:szCs w:val="24"/>
              </w:rPr>
              <w:t xml:space="preserve"> kai jis </w:t>
            </w:r>
            <w:r w:rsidRPr="00D9672A">
              <w:rPr>
                <w:rFonts w:ascii="Arial" w:hAnsi="Arial" w:cs="Arial"/>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91F7D5" w14:textId="77777777" w:rsidR="00C27891" w:rsidRPr="00D9672A" w:rsidRDefault="00C27891" w:rsidP="00C27891">
            <w:pPr>
              <w:pStyle w:val="Betarp"/>
              <w:jc w:val="both"/>
              <w:rPr>
                <w:rFonts w:ascii="Arial" w:eastAsia="Yu Mincho" w:hAnsi="Arial" w:cs="Arial"/>
                <w:b/>
                <w:bCs/>
                <w:sz w:val="24"/>
                <w:szCs w:val="24"/>
              </w:rPr>
            </w:pPr>
            <w:r w:rsidRPr="00D9672A">
              <w:rPr>
                <w:rFonts w:ascii="Arial" w:eastAsia="Yu Mincho" w:hAnsi="Arial" w:cs="Arial"/>
                <w:b/>
                <w:bCs/>
                <w:sz w:val="24"/>
                <w:szCs w:val="24"/>
              </w:rPr>
              <w:t>VPĮ 46 straipsnio 4 dalies 7 punkto c papunktis</w:t>
            </w:r>
          </w:p>
          <w:p w14:paraId="60DD5B6D" w14:textId="77777777" w:rsidR="00C27891" w:rsidRPr="00D9672A" w:rsidRDefault="00C27891" w:rsidP="00C27891">
            <w:pPr>
              <w:pStyle w:val="Betarp"/>
              <w:jc w:val="both"/>
              <w:rPr>
                <w:rFonts w:ascii="Arial" w:eastAsia="Yu Mincho" w:hAnsi="Arial" w:cs="Arial"/>
                <w:sz w:val="24"/>
                <w:szCs w:val="24"/>
              </w:rPr>
            </w:pPr>
          </w:p>
          <w:p w14:paraId="706732E8" w14:textId="27095584" w:rsidR="00C27891" w:rsidRPr="00D9672A" w:rsidRDefault="00C27891" w:rsidP="00C27891">
            <w:pPr>
              <w:pStyle w:val="Betarp"/>
              <w:jc w:val="both"/>
              <w:rPr>
                <w:rFonts w:ascii="Arial" w:eastAsia="Yu Mincho" w:hAnsi="Arial" w:cs="Arial"/>
                <w:b/>
                <w:bCs/>
                <w:sz w:val="24"/>
                <w:szCs w:val="24"/>
              </w:rPr>
            </w:pPr>
            <w:r w:rsidRPr="00D9672A">
              <w:rPr>
                <w:rFonts w:ascii="Arial" w:eastAsia="Yu Mincho" w:hAnsi="Arial" w:cs="Arial"/>
                <w:sz w:val="24"/>
                <w:szCs w:val="24"/>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227887" w14:textId="77777777" w:rsidR="00C27891" w:rsidRPr="00D9672A" w:rsidRDefault="00C27891" w:rsidP="00C27891">
            <w:pPr>
              <w:pStyle w:val="Betarp"/>
              <w:jc w:val="both"/>
              <w:rPr>
                <w:rFonts w:ascii="Arial" w:hAnsi="Arial" w:cs="Arial"/>
                <w:sz w:val="24"/>
                <w:szCs w:val="24"/>
              </w:rPr>
            </w:pPr>
            <w:r w:rsidRPr="00D9672A">
              <w:rPr>
                <w:rFonts w:ascii="Arial" w:hAnsi="Arial" w:cs="Arial"/>
                <w:sz w:val="24"/>
                <w:szCs w:val="24"/>
              </w:rPr>
              <w:t>Iš Lietuvoje įsteigtų subjektų įrodančių dokumentų nereikalaujama. Užtenka pateikto EBVPD.</w:t>
            </w:r>
          </w:p>
          <w:p w14:paraId="4176A923" w14:textId="77777777" w:rsidR="00C27891" w:rsidRPr="00D9672A" w:rsidRDefault="00C27891" w:rsidP="00C27891">
            <w:pPr>
              <w:pStyle w:val="Betarp"/>
              <w:jc w:val="both"/>
              <w:rPr>
                <w:rFonts w:ascii="Arial" w:hAnsi="Arial" w:cs="Arial"/>
                <w:bCs/>
                <w:iCs/>
                <w:sz w:val="24"/>
                <w:szCs w:val="24"/>
              </w:rPr>
            </w:pPr>
          </w:p>
          <w:p w14:paraId="0043723E" w14:textId="77777777" w:rsidR="00C27891" w:rsidRPr="00D9672A" w:rsidRDefault="00C27891" w:rsidP="00C27891">
            <w:pPr>
              <w:rPr>
                <w:rFonts w:ascii="Arial" w:hAnsi="Arial" w:cs="Arial"/>
                <w:b/>
                <w:bCs/>
                <w:sz w:val="24"/>
                <w:szCs w:val="24"/>
              </w:rPr>
            </w:pPr>
            <w:r w:rsidRPr="00D9672A">
              <w:rPr>
                <w:rFonts w:ascii="Arial" w:hAnsi="Arial" w:cs="Arial"/>
                <w:b/>
                <w:bCs/>
                <w:sz w:val="24"/>
                <w:szCs w:val="24"/>
              </w:rPr>
              <w:t xml:space="preserve">Priimant sprendimus dėl tiekėjo pašalinimo iš pirkimo procedūros šiame punkte nurodytu pašalinimo pagrindu, be kita ko, atsižvelgiama į nacionalinėje duomenų bazėje adresu: </w:t>
            </w:r>
          </w:p>
          <w:p w14:paraId="4218EA10" w14:textId="368275C9" w:rsidR="00C27891" w:rsidRPr="00D9672A" w:rsidRDefault="00C27891" w:rsidP="00C27891">
            <w:pPr>
              <w:pStyle w:val="Betarp"/>
              <w:jc w:val="both"/>
              <w:rPr>
                <w:rFonts w:ascii="Arial" w:hAnsi="Arial" w:cs="Arial"/>
                <w:sz w:val="24"/>
                <w:szCs w:val="24"/>
              </w:rPr>
            </w:pPr>
            <w:hyperlink r:id="rId17" w:history="1">
              <w:r w:rsidRPr="00D9672A">
                <w:rPr>
                  <w:rStyle w:val="Hipersaitas"/>
                  <w:rFonts w:ascii="Arial" w:hAnsi="Arial" w:cs="Arial"/>
                  <w:sz w:val="24"/>
                  <w:szCs w:val="24"/>
                </w:rPr>
                <w:t>https://kt.gov.lt/lt/atviri-duomenys/diskvalifikavimas-is-viesuju-pirkimu</w:t>
              </w:r>
            </w:hyperlink>
            <w:r w:rsidRPr="00D9672A">
              <w:rPr>
                <w:rFonts w:ascii="Arial" w:hAnsi="Arial" w:cs="Arial"/>
                <w:sz w:val="24"/>
                <w:szCs w:val="24"/>
              </w:rPr>
              <w:t xml:space="preserve"> skelbiamą informaciją. </w:t>
            </w:r>
          </w:p>
        </w:tc>
      </w:tr>
    </w:tbl>
    <w:p w14:paraId="2EBDF971" w14:textId="77777777" w:rsidR="002874D6" w:rsidRPr="00D9672A" w:rsidRDefault="002874D6" w:rsidP="00355B7A">
      <w:pPr>
        <w:spacing w:after="0"/>
        <w:rPr>
          <w:rFonts w:ascii="Arial" w:hAnsi="Arial" w:cs="Arial"/>
          <w:sz w:val="24"/>
          <w:szCs w:val="24"/>
        </w:rPr>
      </w:pPr>
    </w:p>
    <w:p w14:paraId="17727642" w14:textId="108BC283" w:rsidR="00FC4D70" w:rsidRPr="00D9672A" w:rsidRDefault="00FC4D70">
      <w:pPr>
        <w:spacing w:line="259" w:lineRule="auto"/>
        <w:rPr>
          <w:rFonts w:ascii="Arial" w:hAnsi="Arial" w:cs="Arial"/>
          <w:sz w:val="24"/>
          <w:szCs w:val="24"/>
        </w:rPr>
      </w:pPr>
      <w:r w:rsidRPr="00D9672A">
        <w:rPr>
          <w:rFonts w:ascii="Arial" w:hAnsi="Arial" w:cs="Arial"/>
          <w:sz w:val="24"/>
          <w:szCs w:val="24"/>
        </w:rPr>
        <w:br w:type="page"/>
      </w:r>
    </w:p>
    <w:p w14:paraId="5A76A564" w14:textId="14D4AFFD" w:rsidR="00DE49FF" w:rsidRPr="00D9672A" w:rsidRDefault="00DE49FF" w:rsidP="00DE49FF">
      <w:pPr>
        <w:pStyle w:val="Antrat2"/>
        <w:ind w:left="5103"/>
        <w:rPr>
          <w:rFonts w:ascii="Arial" w:hAnsi="Arial" w:cs="Arial"/>
          <w:color w:val="0070C0"/>
          <w:sz w:val="24"/>
          <w:szCs w:val="24"/>
        </w:rPr>
      </w:pPr>
      <w:bookmarkStart w:id="27" w:name="_Ref38291379"/>
      <w:bookmarkStart w:id="28" w:name="_Ref38291394"/>
      <w:bookmarkStart w:id="29" w:name="_Ref38898251"/>
      <w:bookmarkStart w:id="30" w:name="_Toc126333943"/>
      <w:bookmarkStart w:id="31" w:name="_Toc223685437"/>
      <w:r w:rsidRPr="00D9672A">
        <w:rPr>
          <w:rFonts w:ascii="Arial" w:eastAsia="Calibri" w:hAnsi="Arial" w:cs="Arial"/>
          <w:color w:val="0070C0"/>
          <w:sz w:val="24"/>
          <w:szCs w:val="24"/>
        </w:rPr>
        <w:lastRenderedPageBreak/>
        <w:t xml:space="preserve">Pirkimo sąlygų </w:t>
      </w:r>
      <w:r w:rsidR="00D62B82" w:rsidRPr="00D9672A">
        <w:rPr>
          <w:rFonts w:ascii="Arial" w:eastAsia="Calibri" w:hAnsi="Arial" w:cs="Arial"/>
          <w:color w:val="0070C0"/>
          <w:sz w:val="24"/>
          <w:szCs w:val="24"/>
        </w:rPr>
        <w:t>4</w:t>
      </w:r>
      <w:r w:rsidRPr="00D9672A">
        <w:rPr>
          <w:rFonts w:ascii="Arial" w:eastAsia="Calibri" w:hAnsi="Arial" w:cs="Arial"/>
          <w:color w:val="0070C0"/>
          <w:sz w:val="24"/>
          <w:szCs w:val="24"/>
        </w:rPr>
        <w:t xml:space="preserve"> priedas „EBVPD“ </w:t>
      </w:r>
      <w:r w:rsidRPr="00D9672A">
        <w:rPr>
          <w:rFonts w:ascii="Arial" w:hAnsi="Arial" w:cs="Arial"/>
          <w:color w:val="0070C0"/>
          <w:sz w:val="24"/>
          <w:szCs w:val="24"/>
        </w:rPr>
        <w:t>(XML formatu)</w:t>
      </w:r>
      <w:bookmarkEnd w:id="27"/>
      <w:bookmarkEnd w:id="28"/>
      <w:bookmarkEnd w:id="29"/>
      <w:bookmarkEnd w:id="30"/>
      <w:bookmarkEnd w:id="31"/>
    </w:p>
    <w:p w14:paraId="14B3C1DA" w14:textId="77777777" w:rsidR="00DE49FF" w:rsidRPr="00D9672A" w:rsidRDefault="00DE49FF" w:rsidP="00DE49FF">
      <w:pPr>
        <w:rPr>
          <w:rFonts w:ascii="Arial" w:hAnsi="Arial" w:cs="Arial"/>
          <w:b/>
          <w:bCs/>
          <w:smallCaps/>
          <w:sz w:val="24"/>
          <w:szCs w:val="24"/>
        </w:rPr>
      </w:pPr>
    </w:p>
    <w:p w14:paraId="4F207779" w14:textId="77777777" w:rsidR="00DE49FF" w:rsidRPr="00D9672A" w:rsidRDefault="00DE49FF" w:rsidP="00DE49FF">
      <w:pPr>
        <w:pStyle w:val="Paantrat"/>
        <w:jc w:val="center"/>
        <w:rPr>
          <w:rFonts w:ascii="Arial" w:hAnsi="Arial" w:cs="Arial"/>
          <w:b/>
          <w:bCs/>
          <w:smallCaps/>
          <w:sz w:val="24"/>
          <w:szCs w:val="24"/>
        </w:rPr>
      </w:pPr>
      <w:r w:rsidRPr="00D9672A">
        <w:rPr>
          <w:rFonts w:ascii="Arial" w:hAnsi="Arial" w:cs="Arial"/>
          <w:sz w:val="24"/>
          <w:szCs w:val="24"/>
        </w:rPr>
        <w:t>EUROPOS BENDRASIS VIEŠŲJŲ PIRKIMŲ DOKUMENTAS</w:t>
      </w:r>
    </w:p>
    <w:p w14:paraId="2B944E66" w14:textId="13A22D31" w:rsidR="00DE49FF" w:rsidRPr="00D9672A" w:rsidRDefault="004410AD" w:rsidP="00DE49FF">
      <w:pPr>
        <w:jc w:val="both"/>
        <w:rPr>
          <w:rFonts w:ascii="Arial" w:hAnsi="Arial" w:cs="Arial"/>
          <w:sz w:val="24"/>
          <w:szCs w:val="24"/>
        </w:rPr>
      </w:pPr>
      <w:r w:rsidRPr="00D9672A">
        <w:rPr>
          <w:rFonts w:ascii="Arial" w:hAnsi="Arial" w:cs="Arial"/>
          <w:i/>
          <w:sz w:val="24"/>
          <w:szCs w:val="24"/>
        </w:rPr>
        <w:t>EBVPD teikiamas atskiru dokumentu .</w:t>
      </w:r>
      <w:proofErr w:type="spellStart"/>
      <w:r w:rsidRPr="00D9672A">
        <w:rPr>
          <w:rFonts w:ascii="Arial" w:hAnsi="Arial" w:cs="Arial"/>
          <w:i/>
          <w:sz w:val="24"/>
          <w:szCs w:val="24"/>
        </w:rPr>
        <w:t>xml</w:t>
      </w:r>
      <w:proofErr w:type="spellEnd"/>
      <w:r w:rsidRPr="00D9672A">
        <w:rPr>
          <w:rFonts w:ascii="Arial" w:hAnsi="Arial" w:cs="Arial"/>
          <w:i/>
          <w:sz w:val="24"/>
          <w:szCs w:val="24"/>
        </w:rPr>
        <w:t xml:space="preserve"> formatu, kuris prieinamas CVP IS „Pirkimo dokumentai“</w:t>
      </w:r>
      <w:r w:rsidR="00DE49FF" w:rsidRPr="00D9672A">
        <w:rPr>
          <w:rFonts w:ascii="Arial" w:hAnsi="Arial" w:cs="Arial"/>
          <w:sz w:val="24"/>
          <w:szCs w:val="24"/>
        </w:rPr>
        <w:t>.</w:t>
      </w:r>
    </w:p>
    <w:p w14:paraId="7390790A" w14:textId="77777777" w:rsidR="00DE49FF" w:rsidRPr="00D9672A" w:rsidRDefault="00DE49FF" w:rsidP="00DE49FF">
      <w:pPr>
        <w:jc w:val="center"/>
        <w:rPr>
          <w:rFonts w:ascii="Arial" w:hAnsi="Arial" w:cs="Arial"/>
          <w:smallCaps/>
          <w:sz w:val="24"/>
          <w:szCs w:val="24"/>
        </w:rPr>
      </w:pPr>
      <w:r w:rsidRPr="00D9672A">
        <w:rPr>
          <w:rFonts w:ascii="Arial" w:hAnsi="Arial" w:cs="Arial"/>
          <w:smallCaps/>
          <w:sz w:val="24"/>
          <w:szCs w:val="24"/>
        </w:rPr>
        <w:t>__________</w:t>
      </w:r>
    </w:p>
    <w:p w14:paraId="08807A9C" w14:textId="77777777" w:rsidR="00DE49FF" w:rsidRPr="00D9672A" w:rsidRDefault="00DE49FF" w:rsidP="00DE49FF">
      <w:pPr>
        <w:rPr>
          <w:rFonts w:ascii="Arial" w:hAnsi="Arial" w:cs="Arial"/>
          <w:b/>
          <w:bCs/>
          <w:smallCaps/>
          <w:sz w:val="24"/>
          <w:szCs w:val="24"/>
        </w:rPr>
      </w:pPr>
      <w:r w:rsidRPr="00D9672A">
        <w:rPr>
          <w:rFonts w:ascii="Arial" w:hAnsi="Arial" w:cs="Arial"/>
          <w:b/>
          <w:bCs/>
          <w:smallCaps/>
          <w:sz w:val="24"/>
          <w:szCs w:val="24"/>
        </w:rPr>
        <w:br w:type="page"/>
      </w:r>
    </w:p>
    <w:p w14:paraId="43EC5D75" w14:textId="72FFA07C" w:rsidR="00DE49FF" w:rsidRPr="00D9672A" w:rsidRDefault="00DE49FF" w:rsidP="00DE49FF">
      <w:pPr>
        <w:pStyle w:val="Antrat2"/>
        <w:ind w:left="5103"/>
        <w:rPr>
          <w:rFonts w:ascii="Arial" w:eastAsia="Calibri" w:hAnsi="Arial" w:cs="Arial"/>
          <w:color w:val="0070C0"/>
          <w:sz w:val="24"/>
          <w:szCs w:val="24"/>
        </w:rPr>
      </w:pPr>
      <w:bookmarkStart w:id="32" w:name="_Ref38540913"/>
      <w:bookmarkStart w:id="33" w:name="_Ref38898051"/>
      <w:bookmarkStart w:id="34" w:name="_Ref38901392"/>
      <w:bookmarkStart w:id="35" w:name="_Toc126333944"/>
      <w:bookmarkStart w:id="36" w:name="_Toc223685438"/>
      <w:r w:rsidRPr="00D9672A">
        <w:rPr>
          <w:rFonts w:ascii="Arial" w:eastAsia="Calibri" w:hAnsi="Arial" w:cs="Arial"/>
          <w:color w:val="0070C0"/>
          <w:sz w:val="24"/>
          <w:szCs w:val="24"/>
        </w:rPr>
        <w:lastRenderedPageBreak/>
        <w:t xml:space="preserve">Pirkimo sąlygų </w:t>
      </w:r>
      <w:r w:rsidR="00D62B82" w:rsidRPr="00D9672A">
        <w:rPr>
          <w:rFonts w:ascii="Arial" w:eastAsia="Calibri" w:hAnsi="Arial" w:cs="Arial"/>
          <w:color w:val="0070C0"/>
          <w:sz w:val="24"/>
          <w:szCs w:val="24"/>
        </w:rPr>
        <w:t>5</w:t>
      </w:r>
      <w:r w:rsidRPr="00D9672A">
        <w:rPr>
          <w:rFonts w:ascii="Arial" w:eastAsia="Calibri" w:hAnsi="Arial" w:cs="Arial"/>
          <w:color w:val="0070C0"/>
          <w:sz w:val="24"/>
          <w:szCs w:val="24"/>
        </w:rPr>
        <w:t xml:space="preserve"> priedas „Pasiūlymo forma“</w:t>
      </w:r>
      <w:bookmarkEnd w:id="32"/>
      <w:bookmarkEnd w:id="33"/>
      <w:bookmarkEnd w:id="34"/>
      <w:bookmarkEnd w:id="35"/>
      <w:bookmarkEnd w:id="36"/>
    </w:p>
    <w:p w14:paraId="5DCA207A" w14:textId="77777777" w:rsidR="00DE49FF" w:rsidRPr="00D9672A" w:rsidRDefault="00DE49FF" w:rsidP="00DE49FF">
      <w:pPr>
        <w:rPr>
          <w:rFonts w:ascii="Arial" w:eastAsiaTheme="minorEastAsia" w:hAnsi="Arial" w:cs="Arial"/>
          <w:color w:val="7030A0"/>
          <w:sz w:val="24"/>
          <w:szCs w:val="24"/>
        </w:rPr>
      </w:pPr>
    </w:p>
    <w:p w14:paraId="2E4CD365" w14:textId="3E06CA35" w:rsidR="00DE49FF" w:rsidRPr="00D9672A" w:rsidRDefault="00D95EBF" w:rsidP="00DE49FF">
      <w:pPr>
        <w:rPr>
          <w:rFonts w:ascii="Arial" w:hAnsi="Arial" w:cs="Arial"/>
          <w:color w:val="7030A0"/>
          <w:sz w:val="24"/>
          <w:szCs w:val="24"/>
        </w:rPr>
      </w:pPr>
      <w:r w:rsidRPr="00D9672A">
        <w:rPr>
          <w:rFonts w:ascii="Arial" w:hAnsi="Arial" w:cs="Arial"/>
          <w:i/>
          <w:sz w:val="24"/>
          <w:szCs w:val="24"/>
        </w:rPr>
        <w:t>Pasiūlymo forma</w:t>
      </w:r>
      <w:r w:rsidR="00FA668F" w:rsidRPr="00D9672A">
        <w:rPr>
          <w:rFonts w:ascii="Arial" w:hAnsi="Arial" w:cs="Arial"/>
          <w:i/>
          <w:sz w:val="24"/>
          <w:szCs w:val="24"/>
        </w:rPr>
        <w:t xml:space="preserve"> </w:t>
      </w:r>
      <w:r w:rsidRPr="00D9672A">
        <w:rPr>
          <w:rFonts w:ascii="Arial" w:hAnsi="Arial" w:cs="Arial"/>
          <w:i/>
          <w:sz w:val="24"/>
          <w:szCs w:val="24"/>
        </w:rPr>
        <w:t>teikiama atskiru dokumentu, kuris prieinamas CVP IS „Pirkimo dokumentai“</w:t>
      </w:r>
      <w:r w:rsidR="00DE49FF" w:rsidRPr="00D9672A">
        <w:rPr>
          <w:rFonts w:ascii="Arial" w:hAnsi="Arial" w:cs="Arial"/>
          <w:color w:val="7030A0"/>
          <w:sz w:val="24"/>
          <w:szCs w:val="24"/>
        </w:rPr>
        <w:t>.</w:t>
      </w:r>
    </w:p>
    <w:p w14:paraId="545692D2" w14:textId="77777777" w:rsidR="00DE49FF" w:rsidRPr="00D9672A" w:rsidRDefault="00DE49FF" w:rsidP="00DE49FF">
      <w:pPr>
        <w:jc w:val="center"/>
        <w:rPr>
          <w:rFonts w:ascii="Arial" w:hAnsi="Arial" w:cs="Arial"/>
          <w:color w:val="7030A0"/>
          <w:sz w:val="24"/>
          <w:szCs w:val="24"/>
        </w:rPr>
      </w:pPr>
      <w:r w:rsidRPr="00D9672A">
        <w:rPr>
          <w:rFonts w:ascii="Arial" w:hAnsi="Arial" w:cs="Arial"/>
          <w:sz w:val="24"/>
          <w:szCs w:val="24"/>
        </w:rPr>
        <w:t>__________</w:t>
      </w:r>
    </w:p>
    <w:p w14:paraId="184B66EC" w14:textId="77777777" w:rsidR="00DE49FF" w:rsidRPr="00D9672A" w:rsidRDefault="00DE49FF" w:rsidP="00DE49FF">
      <w:pPr>
        <w:rPr>
          <w:rFonts w:ascii="Arial" w:hAnsi="Arial" w:cs="Arial"/>
          <w:color w:val="7030A0"/>
          <w:sz w:val="24"/>
          <w:szCs w:val="24"/>
        </w:rPr>
      </w:pPr>
      <w:r w:rsidRPr="00D9672A">
        <w:rPr>
          <w:rFonts w:ascii="Arial" w:hAnsi="Arial" w:cs="Arial"/>
          <w:color w:val="7030A0"/>
          <w:sz w:val="24"/>
          <w:szCs w:val="24"/>
        </w:rPr>
        <w:br w:type="page"/>
      </w:r>
    </w:p>
    <w:p w14:paraId="42247352" w14:textId="77777777" w:rsidR="00CF60DE" w:rsidRPr="00D9672A" w:rsidRDefault="00CF60DE" w:rsidP="00CF60DE">
      <w:pPr>
        <w:pStyle w:val="Antrat2"/>
        <w:ind w:left="5103"/>
        <w:rPr>
          <w:rFonts w:ascii="Arial" w:hAnsi="Arial" w:cs="Arial"/>
          <w:color w:val="0070C0"/>
          <w:sz w:val="24"/>
          <w:szCs w:val="24"/>
        </w:rPr>
      </w:pPr>
      <w:bookmarkStart w:id="37" w:name="_Ref39586171"/>
      <w:bookmarkStart w:id="38" w:name="_Ref39673580"/>
      <w:bookmarkStart w:id="39" w:name="_Ref39674283"/>
      <w:bookmarkStart w:id="40" w:name="_Toc126333948"/>
      <w:bookmarkStart w:id="41" w:name="_Toc166156956"/>
      <w:bookmarkStart w:id="42" w:name="_Toc169075217"/>
      <w:bookmarkStart w:id="43" w:name="_Toc223685439"/>
      <w:r w:rsidRPr="00D9672A">
        <w:rPr>
          <w:rFonts w:ascii="Arial" w:hAnsi="Arial" w:cs="Arial"/>
          <w:color w:val="0070C0"/>
          <w:sz w:val="24"/>
          <w:szCs w:val="24"/>
        </w:rPr>
        <w:lastRenderedPageBreak/>
        <w:t>Pirkimo sąlygų 6 priedas „Sutarties projektas“</w:t>
      </w:r>
      <w:bookmarkEnd w:id="37"/>
      <w:bookmarkEnd w:id="38"/>
      <w:bookmarkEnd w:id="39"/>
      <w:bookmarkEnd w:id="40"/>
      <w:bookmarkEnd w:id="41"/>
      <w:bookmarkEnd w:id="42"/>
      <w:bookmarkEnd w:id="43"/>
    </w:p>
    <w:p w14:paraId="0B68FB91" w14:textId="77777777" w:rsidR="00CF60DE" w:rsidRPr="00D9672A" w:rsidRDefault="00CF60DE" w:rsidP="00CF60DE">
      <w:pPr>
        <w:rPr>
          <w:rFonts w:ascii="Arial" w:hAnsi="Arial" w:cs="Arial"/>
          <w:sz w:val="24"/>
          <w:szCs w:val="24"/>
        </w:rPr>
      </w:pPr>
    </w:p>
    <w:p w14:paraId="558796EE" w14:textId="77777777" w:rsidR="00CF60DE" w:rsidRPr="00D9672A" w:rsidRDefault="00CF60DE" w:rsidP="00CF60DE">
      <w:pPr>
        <w:jc w:val="both"/>
        <w:rPr>
          <w:rFonts w:ascii="Arial" w:hAnsi="Arial" w:cs="Arial"/>
          <w:i/>
          <w:sz w:val="24"/>
          <w:szCs w:val="24"/>
        </w:rPr>
      </w:pPr>
      <w:r w:rsidRPr="00D9672A">
        <w:rPr>
          <w:rFonts w:ascii="Arial" w:hAnsi="Arial" w:cs="Arial"/>
          <w:i/>
          <w:sz w:val="24"/>
          <w:szCs w:val="24"/>
        </w:rPr>
        <w:t>Sutarties projektas teikiamas atskiru dokumentu, kuris prieinamas CVP IS „Pirkimo dokumentai“</w:t>
      </w:r>
    </w:p>
    <w:p w14:paraId="137BE8B1" w14:textId="4DB61D93" w:rsidR="00CF60DE" w:rsidRPr="00D9672A" w:rsidRDefault="00CF60DE" w:rsidP="00CF60DE">
      <w:pPr>
        <w:jc w:val="center"/>
        <w:rPr>
          <w:rFonts w:ascii="Arial" w:hAnsi="Arial" w:cs="Arial"/>
          <w:iCs/>
          <w:sz w:val="24"/>
          <w:szCs w:val="24"/>
        </w:rPr>
      </w:pPr>
      <w:r w:rsidRPr="00D9672A">
        <w:rPr>
          <w:rFonts w:ascii="Arial" w:hAnsi="Arial" w:cs="Arial"/>
          <w:iCs/>
          <w:sz w:val="24"/>
          <w:szCs w:val="24"/>
        </w:rPr>
        <w:t>_______________</w:t>
      </w:r>
    </w:p>
    <w:p w14:paraId="783F4AE0" w14:textId="77777777" w:rsidR="00CF60DE" w:rsidRPr="00D9672A" w:rsidRDefault="00CF60DE" w:rsidP="00CF60DE">
      <w:pPr>
        <w:jc w:val="center"/>
        <w:rPr>
          <w:rFonts w:ascii="Arial" w:hAnsi="Arial" w:cs="Arial"/>
          <w:color w:val="7030A0"/>
          <w:sz w:val="24"/>
          <w:szCs w:val="24"/>
        </w:rPr>
      </w:pPr>
    </w:p>
    <w:p w14:paraId="51C54450" w14:textId="77777777" w:rsidR="00CF60DE" w:rsidRPr="00D9672A" w:rsidRDefault="00CF60DE" w:rsidP="00CF60DE">
      <w:pPr>
        <w:jc w:val="center"/>
        <w:rPr>
          <w:rFonts w:ascii="Arial" w:hAnsi="Arial" w:cs="Arial"/>
          <w:color w:val="7030A0"/>
          <w:sz w:val="24"/>
          <w:szCs w:val="24"/>
        </w:rPr>
      </w:pPr>
    </w:p>
    <w:p w14:paraId="23A7AA87" w14:textId="77777777" w:rsidR="00CF60DE" w:rsidRPr="00D9672A" w:rsidRDefault="00CF60DE" w:rsidP="00CF60DE">
      <w:pPr>
        <w:jc w:val="center"/>
        <w:rPr>
          <w:rFonts w:ascii="Arial" w:hAnsi="Arial" w:cs="Arial"/>
          <w:color w:val="7030A0"/>
          <w:sz w:val="24"/>
          <w:szCs w:val="24"/>
        </w:rPr>
      </w:pPr>
    </w:p>
    <w:p w14:paraId="47269A8A" w14:textId="77777777" w:rsidR="00CF60DE" w:rsidRPr="00D9672A" w:rsidRDefault="00CF60DE" w:rsidP="00CF60DE">
      <w:pPr>
        <w:jc w:val="center"/>
        <w:rPr>
          <w:rFonts w:ascii="Arial" w:hAnsi="Arial" w:cs="Arial"/>
          <w:color w:val="7030A0"/>
          <w:sz w:val="24"/>
          <w:szCs w:val="24"/>
        </w:rPr>
      </w:pPr>
    </w:p>
    <w:p w14:paraId="58A9D926" w14:textId="77777777" w:rsidR="00CF60DE" w:rsidRPr="00D9672A" w:rsidRDefault="00CF60DE" w:rsidP="00CF60DE">
      <w:pPr>
        <w:jc w:val="center"/>
        <w:rPr>
          <w:rFonts w:ascii="Arial" w:hAnsi="Arial" w:cs="Arial"/>
          <w:color w:val="7030A0"/>
          <w:sz w:val="24"/>
          <w:szCs w:val="24"/>
        </w:rPr>
      </w:pPr>
    </w:p>
    <w:p w14:paraId="52B4E9EA" w14:textId="77777777" w:rsidR="00CF60DE" w:rsidRPr="00D9672A" w:rsidRDefault="00CF60DE" w:rsidP="00CF60DE">
      <w:pPr>
        <w:jc w:val="center"/>
        <w:rPr>
          <w:rFonts w:ascii="Arial" w:hAnsi="Arial" w:cs="Arial"/>
          <w:color w:val="7030A0"/>
          <w:sz w:val="24"/>
          <w:szCs w:val="24"/>
        </w:rPr>
      </w:pPr>
    </w:p>
    <w:p w14:paraId="5DAFC245" w14:textId="77777777" w:rsidR="00CF60DE" w:rsidRPr="00D9672A" w:rsidRDefault="00CF60DE" w:rsidP="00CF60DE">
      <w:pPr>
        <w:jc w:val="center"/>
        <w:rPr>
          <w:rFonts w:ascii="Arial" w:hAnsi="Arial" w:cs="Arial"/>
          <w:color w:val="7030A0"/>
          <w:sz w:val="24"/>
          <w:szCs w:val="24"/>
        </w:rPr>
      </w:pPr>
    </w:p>
    <w:p w14:paraId="1EE7496D" w14:textId="77777777" w:rsidR="00CF60DE" w:rsidRPr="00D9672A" w:rsidRDefault="00CF60DE" w:rsidP="00CF60DE">
      <w:pPr>
        <w:jc w:val="center"/>
        <w:rPr>
          <w:rFonts w:ascii="Arial" w:hAnsi="Arial" w:cs="Arial"/>
          <w:color w:val="7030A0"/>
          <w:sz w:val="24"/>
          <w:szCs w:val="24"/>
        </w:rPr>
      </w:pPr>
    </w:p>
    <w:p w14:paraId="2342F66F" w14:textId="77777777" w:rsidR="00CF60DE" w:rsidRPr="00D9672A" w:rsidRDefault="00CF60DE" w:rsidP="00CF60DE">
      <w:pPr>
        <w:jc w:val="center"/>
        <w:rPr>
          <w:rFonts w:ascii="Arial" w:hAnsi="Arial" w:cs="Arial"/>
          <w:color w:val="7030A0"/>
          <w:sz w:val="24"/>
          <w:szCs w:val="24"/>
        </w:rPr>
      </w:pPr>
    </w:p>
    <w:p w14:paraId="7C6585D1" w14:textId="77777777" w:rsidR="00CF60DE" w:rsidRPr="00D9672A" w:rsidRDefault="00CF60DE" w:rsidP="00CF60DE">
      <w:pPr>
        <w:jc w:val="center"/>
        <w:rPr>
          <w:rFonts w:ascii="Arial" w:hAnsi="Arial" w:cs="Arial"/>
          <w:color w:val="7030A0"/>
          <w:sz w:val="24"/>
          <w:szCs w:val="24"/>
        </w:rPr>
      </w:pPr>
    </w:p>
    <w:p w14:paraId="6840DA87" w14:textId="77777777" w:rsidR="00CF60DE" w:rsidRPr="00D9672A" w:rsidRDefault="00CF60DE" w:rsidP="00CF60DE">
      <w:pPr>
        <w:jc w:val="center"/>
        <w:rPr>
          <w:rFonts w:ascii="Arial" w:hAnsi="Arial" w:cs="Arial"/>
          <w:color w:val="7030A0"/>
          <w:sz w:val="24"/>
          <w:szCs w:val="24"/>
        </w:rPr>
      </w:pPr>
    </w:p>
    <w:p w14:paraId="46188373" w14:textId="77777777" w:rsidR="00CF60DE" w:rsidRPr="00D9672A" w:rsidRDefault="00CF60DE" w:rsidP="00CF60DE">
      <w:pPr>
        <w:jc w:val="center"/>
        <w:rPr>
          <w:rFonts w:ascii="Arial" w:hAnsi="Arial" w:cs="Arial"/>
          <w:color w:val="7030A0"/>
          <w:sz w:val="24"/>
          <w:szCs w:val="24"/>
        </w:rPr>
      </w:pPr>
    </w:p>
    <w:p w14:paraId="48827976" w14:textId="77777777" w:rsidR="00CF60DE" w:rsidRPr="00D9672A" w:rsidRDefault="00CF60DE" w:rsidP="00CF60DE">
      <w:pPr>
        <w:jc w:val="center"/>
        <w:rPr>
          <w:rFonts w:ascii="Arial" w:hAnsi="Arial" w:cs="Arial"/>
          <w:color w:val="7030A0"/>
          <w:sz w:val="24"/>
          <w:szCs w:val="24"/>
        </w:rPr>
      </w:pPr>
    </w:p>
    <w:p w14:paraId="078B6B0A" w14:textId="77777777" w:rsidR="00CF60DE" w:rsidRPr="00D9672A" w:rsidRDefault="00CF60DE" w:rsidP="00CF60DE">
      <w:pPr>
        <w:jc w:val="center"/>
        <w:rPr>
          <w:rFonts w:ascii="Arial" w:hAnsi="Arial" w:cs="Arial"/>
          <w:color w:val="7030A0"/>
          <w:sz w:val="24"/>
          <w:szCs w:val="24"/>
        </w:rPr>
      </w:pPr>
    </w:p>
    <w:p w14:paraId="3B6F6044" w14:textId="77777777" w:rsidR="00CF60DE" w:rsidRPr="00D9672A" w:rsidRDefault="00CF60DE" w:rsidP="00CF60DE">
      <w:pPr>
        <w:jc w:val="center"/>
        <w:rPr>
          <w:rFonts w:ascii="Arial" w:hAnsi="Arial" w:cs="Arial"/>
          <w:color w:val="7030A0"/>
          <w:sz w:val="24"/>
          <w:szCs w:val="24"/>
        </w:rPr>
      </w:pPr>
    </w:p>
    <w:p w14:paraId="60A25B70" w14:textId="77777777" w:rsidR="00CF60DE" w:rsidRPr="00D9672A" w:rsidRDefault="00CF60DE" w:rsidP="00CF60DE">
      <w:pPr>
        <w:jc w:val="center"/>
        <w:rPr>
          <w:rFonts w:ascii="Arial" w:hAnsi="Arial" w:cs="Arial"/>
          <w:color w:val="7030A0"/>
          <w:sz w:val="24"/>
          <w:szCs w:val="24"/>
        </w:rPr>
      </w:pPr>
    </w:p>
    <w:p w14:paraId="7C90BA19" w14:textId="77777777" w:rsidR="00CF60DE" w:rsidRPr="00D9672A" w:rsidRDefault="00CF60DE" w:rsidP="00CF60DE">
      <w:pPr>
        <w:jc w:val="center"/>
        <w:rPr>
          <w:rFonts w:ascii="Arial" w:hAnsi="Arial" w:cs="Arial"/>
          <w:color w:val="7030A0"/>
          <w:sz w:val="24"/>
          <w:szCs w:val="24"/>
        </w:rPr>
      </w:pPr>
    </w:p>
    <w:p w14:paraId="5B443AC7" w14:textId="77777777" w:rsidR="00CF60DE" w:rsidRPr="00D9672A" w:rsidRDefault="00CF60DE" w:rsidP="00CF60DE">
      <w:pPr>
        <w:jc w:val="center"/>
        <w:rPr>
          <w:rFonts w:ascii="Arial" w:hAnsi="Arial" w:cs="Arial"/>
          <w:color w:val="7030A0"/>
          <w:sz w:val="24"/>
          <w:szCs w:val="24"/>
        </w:rPr>
      </w:pPr>
    </w:p>
    <w:p w14:paraId="1E0D7E0D" w14:textId="77777777" w:rsidR="00CF60DE" w:rsidRPr="00D9672A" w:rsidRDefault="00CF60DE" w:rsidP="00CF60DE">
      <w:pPr>
        <w:jc w:val="center"/>
        <w:rPr>
          <w:rFonts w:ascii="Arial" w:hAnsi="Arial" w:cs="Arial"/>
          <w:color w:val="7030A0"/>
          <w:sz w:val="24"/>
          <w:szCs w:val="24"/>
        </w:rPr>
      </w:pPr>
    </w:p>
    <w:p w14:paraId="2CFC0E73" w14:textId="77777777" w:rsidR="00CF60DE" w:rsidRPr="00D9672A" w:rsidRDefault="00CF60DE" w:rsidP="00CF60DE">
      <w:pPr>
        <w:jc w:val="center"/>
        <w:rPr>
          <w:rFonts w:ascii="Arial" w:hAnsi="Arial" w:cs="Arial"/>
          <w:color w:val="7030A0"/>
          <w:sz w:val="24"/>
          <w:szCs w:val="24"/>
        </w:rPr>
      </w:pPr>
    </w:p>
    <w:p w14:paraId="45B2467A" w14:textId="77777777" w:rsidR="00CF60DE" w:rsidRPr="00D9672A" w:rsidRDefault="00CF60DE" w:rsidP="00CF60DE">
      <w:pPr>
        <w:jc w:val="center"/>
        <w:rPr>
          <w:rFonts w:ascii="Arial" w:hAnsi="Arial" w:cs="Arial"/>
          <w:color w:val="7030A0"/>
          <w:sz w:val="24"/>
          <w:szCs w:val="24"/>
        </w:rPr>
      </w:pPr>
    </w:p>
    <w:p w14:paraId="24EA2882" w14:textId="77777777" w:rsidR="00CF60DE" w:rsidRPr="00D9672A" w:rsidRDefault="00CF60DE" w:rsidP="00CF60DE">
      <w:pPr>
        <w:jc w:val="center"/>
        <w:rPr>
          <w:rFonts w:ascii="Arial" w:hAnsi="Arial" w:cs="Arial"/>
          <w:color w:val="7030A0"/>
          <w:sz w:val="24"/>
          <w:szCs w:val="24"/>
        </w:rPr>
      </w:pPr>
    </w:p>
    <w:p w14:paraId="7380615B" w14:textId="77777777" w:rsidR="00CF60DE" w:rsidRPr="00D9672A" w:rsidRDefault="00CF60DE" w:rsidP="00CF60DE">
      <w:pPr>
        <w:jc w:val="center"/>
        <w:rPr>
          <w:rFonts w:ascii="Arial" w:hAnsi="Arial" w:cs="Arial"/>
          <w:color w:val="7030A0"/>
          <w:sz w:val="24"/>
          <w:szCs w:val="24"/>
        </w:rPr>
      </w:pPr>
    </w:p>
    <w:p w14:paraId="3E6D9B5E" w14:textId="77777777" w:rsidR="00CF60DE" w:rsidRPr="00D9672A" w:rsidRDefault="00CF60DE" w:rsidP="00CF60DE">
      <w:pPr>
        <w:jc w:val="center"/>
        <w:rPr>
          <w:rFonts w:ascii="Arial" w:hAnsi="Arial" w:cs="Arial"/>
          <w:color w:val="7030A0"/>
          <w:sz w:val="24"/>
          <w:szCs w:val="24"/>
        </w:rPr>
      </w:pPr>
    </w:p>
    <w:p w14:paraId="4769E621" w14:textId="77777777" w:rsidR="00CF60DE" w:rsidRPr="00D9672A" w:rsidRDefault="00CF60DE" w:rsidP="00CF60DE">
      <w:pPr>
        <w:jc w:val="center"/>
        <w:rPr>
          <w:rFonts w:ascii="Arial" w:hAnsi="Arial" w:cs="Arial"/>
          <w:color w:val="7030A0"/>
          <w:sz w:val="24"/>
          <w:szCs w:val="24"/>
        </w:rPr>
      </w:pPr>
    </w:p>
    <w:p w14:paraId="6CA1A380" w14:textId="77777777" w:rsidR="00CF60DE" w:rsidRPr="00D9672A" w:rsidRDefault="00CF60DE" w:rsidP="00CF60DE">
      <w:pPr>
        <w:jc w:val="center"/>
        <w:rPr>
          <w:rFonts w:ascii="Arial" w:hAnsi="Arial" w:cs="Arial"/>
          <w:color w:val="7030A0"/>
          <w:sz w:val="24"/>
          <w:szCs w:val="24"/>
        </w:rPr>
      </w:pPr>
    </w:p>
    <w:p w14:paraId="4D65CD50" w14:textId="77777777" w:rsidR="00CF60DE" w:rsidRPr="00D9672A" w:rsidRDefault="00CF60DE" w:rsidP="00CF60DE">
      <w:pPr>
        <w:jc w:val="center"/>
        <w:rPr>
          <w:rFonts w:ascii="Arial" w:hAnsi="Arial" w:cs="Arial"/>
          <w:color w:val="7030A0"/>
          <w:sz w:val="24"/>
          <w:szCs w:val="24"/>
        </w:rPr>
      </w:pPr>
    </w:p>
    <w:p w14:paraId="68287A09" w14:textId="17BC1400" w:rsidR="006A279D" w:rsidRPr="00D9672A" w:rsidRDefault="006A279D" w:rsidP="006A279D">
      <w:pPr>
        <w:pStyle w:val="Antrat2"/>
        <w:ind w:left="5103"/>
        <w:rPr>
          <w:rFonts w:ascii="Arial" w:eastAsia="Calibri" w:hAnsi="Arial" w:cs="Arial"/>
          <w:color w:val="0070C0"/>
          <w:sz w:val="24"/>
          <w:szCs w:val="24"/>
        </w:rPr>
      </w:pPr>
      <w:bookmarkStart w:id="44" w:name="_Ref38291223"/>
      <w:bookmarkStart w:id="45" w:name="_Ref38291334"/>
      <w:bookmarkStart w:id="46" w:name="_Ref38533412"/>
      <w:bookmarkStart w:id="47" w:name="_Toc126333942"/>
      <w:bookmarkStart w:id="48" w:name="_Toc162508571"/>
      <w:bookmarkStart w:id="49" w:name="_Toc223685440"/>
      <w:r w:rsidRPr="00D9672A">
        <w:rPr>
          <w:rFonts w:ascii="Arial" w:eastAsia="Calibri" w:hAnsi="Arial" w:cs="Arial"/>
          <w:color w:val="0070C0"/>
          <w:sz w:val="24"/>
          <w:szCs w:val="24"/>
        </w:rPr>
        <w:t xml:space="preserve">Pirkimo sąlygų </w:t>
      </w:r>
      <w:r w:rsidR="00CF60DE" w:rsidRPr="00D9672A">
        <w:rPr>
          <w:rFonts w:ascii="Arial" w:eastAsia="Calibri" w:hAnsi="Arial" w:cs="Arial"/>
          <w:color w:val="0070C0"/>
          <w:sz w:val="24"/>
          <w:szCs w:val="24"/>
        </w:rPr>
        <w:t>7</w:t>
      </w:r>
      <w:r w:rsidRPr="00D9672A">
        <w:rPr>
          <w:rFonts w:ascii="Arial" w:eastAsia="Calibri" w:hAnsi="Arial" w:cs="Arial"/>
          <w:color w:val="0070C0"/>
          <w:sz w:val="24"/>
          <w:szCs w:val="24"/>
        </w:rPr>
        <w:t xml:space="preserve"> priedas „Tiekėjų kvalifikacijos reikalavimai“</w:t>
      </w:r>
      <w:bookmarkEnd w:id="44"/>
      <w:bookmarkEnd w:id="45"/>
      <w:bookmarkEnd w:id="46"/>
      <w:bookmarkEnd w:id="47"/>
      <w:bookmarkEnd w:id="48"/>
      <w:bookmarkEnd w:id="49"/>
    </w:p>
    <w:p w14:paraId="73DE9943" w14:textId="77777777" w:rsidR="006A279D" w:rsidRPr="00D9672A" w:rsidRDefault="006A279D" w:rsidP="006A279D">
      <w:pPr>
        <w:rPr>
          <w:rFonts w:ascii="Arial" w:hAnsi="Arial" w:cs="Arial"/>
          <w:b/>
          <w:bCs/>
          <w:smallCaps/>
          <w:sz w:val="24"/>
          <w:szCs w:val="24"/>
        </w:rPr>
      </w:pPr>
    </w:p>
    <w:p w14:paraId="19603ABC" w14:textId="7F60DE2E" w:rsidR="00792045" w:rsidRPr="00D9672A" w:rsidRDefault="00EE6E45" w:rsidP="00792045">
      <w:pPr>
        <w:jc w:val="both"/>
        <w:rPr>
          <w:rFonts w:ascii="Arial" w:hAnsi="Arial" w:cs="Arial"/>
          <w:i/>
          <w:sz w:val="24"/>
          <w:szCs w:val="24"/>
        </w:rPr>
      </w:pPr>
      <w:r w:rsidRPr="00D9672A">
        <w:rPr>
          <w:rFonts w:ascii="Arial" w:hAnsi="Arial" w:cs="Arial"/>
          <w:i/>
          <w:sz w:val="24"/>
          <w:szCs w:val="24"/>
        </w:rPr>
        <w:t>Tiekėjų kvalifikacijos reikalavimai</w:t>
      </w:r>
      <w:r w:rsidR="00792045" w:rsidRPr="00D9672A">
        <w:rPr>
          <w:rFonts w:ascii="Arial" w:hAnsi="Arial" w:cs="Arial"/>
          <w:i/>
          <w:sz w:val="24"/>
          <w:szCs w:val="24"/>
        </w:rPr>
        <w:t xml:space="preserve"> teikiamas atskiru dokumentu, kuris prieinamas CVP IS „Pirkimo dokumentai“</w:t>
      </w:r>
    </w:p>
    <w:p w14:paraId="1C0F7DF7" w14:textId="1BB9F526" w:rsidR="00792045" w:rsidRPr="00D9672A" w:rsidRDefault="00792045" w:rsidP="00EE6E45">
      <w:pPr>
        <w:jc w:val="center"/>
        <w:rPr>
          <w:rFonts w:ascii="Arial" w:hAnsi="Arial" w:cs="Arial"/>
          <w:b/>
          <w:bCs/>
          <w:smallCaps/>
          <w:sz w:val="24"/>
          <w:szCs w:val="24"/>
        </w:rPr>
      </w:pPr>
      <w:r w:rsidRPr="00D9672A">
        <w:rPr>
          <w:rFonts w:ascii="Arial" w:hAnsi="Arial" w:cs="Arial"/>
          <w:iCs/>
          <w:sz w:val="24"/>
          <w:szCs w:val="24"/>
        </w:rPr>
        <w:t>_______________</w:t>
      </w:r>
    </w:p>
    <w:p w14:paraId="5197F92E" w14:textId="010B9849" w:rsidR="00A44745" w:rsidRPr="00D9672A" w:rsidRDefault="00A44745" w:rsidP="00A44745">
      <w:pPr>
        <w:jc w:val="both"/>
        <w:rPr>
          <w:rFonts w:ascii="Arial" w:hAnsi="Arial" w:cs="Arial"/>
          <w:sz w:val="24"/>
          <w:szCs w:val="24"/>
        </w:rPr>
      </w:pPr>
    </w:p>
    <w:sectPr w:rsidR="00A44745" w:rsidRPr="00D9672A" w:rsidSect="00031DF2">
      <w:footerReference w:type="default" r:id="rId18"/>
      <w:headerReference w:type="first" r:id="rId19"/>
      <w:pgSz w:w="11906" w:h="16838"/>
      <w:pgMar w:top="1418" w:right="567" w:bottom="0"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0C73F" w14:textId="77777777" w:rsidR="006835B4" w:rsidRPr="004C5A4E" w:rsidRDefault="006835B4" w:rsidP="00571120">
      <w:pPr>
        <w:spacing w:after="0" w:line="240" w:lineRule="auto"/>
      </w:pPr>
      <w:r w:rsidRPr="004C5A4E">
        <w:separator/>
      </w:r>
    </w:p>
  </w:endnote>
  <w:endnote w:type="continuationSeparator" w:id="0">
    <w:p w14:paraId="3ADA9823" w14:textId="77777777" w:rsidR="006835B4" w:rsidRPr="004C5A4E" w:rsidRDefault="006835B4" w:rsidP="00571120">
      <w:pPr>
        <w:spacing w:after="0" w:line="240" w:lineRule="auto"/>
      </w:pPr>
      <w:r w:rsidRPr="004C5A4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0185018"/>
      <w:docPartObj>
        <w:docPartGallery w:val="Page Numbers (Bottom of Page)"/>
        <w:docPartUnique/>
      </w:docPartObj>
    </w:sdtPr>
    <w:sdtEndPr>
      <w:rPr>
        <w:rFonts w:ascii="Times New Roman" w:hAnsi="Times New Roman" w:cs="Times New Roman"/>
      </w:rPr>
    </w:sdtEndPr>
    <w:sdtContent>
      <w:p w14:paraId="69BE3E17" w14:textId="33F3B64A" w:rsidR="00A3631C" w:rsidRPr="004C5A4E" w:rsidRDefault="00A3631C">
        <w:pPr>
          <w:pStyle w:val="Porat"/>
          <w:jc w:val="center"/>
          <w:rPr>
            <w:rFonts w:ascii="Times New Roman" w:hAnsi="Times New Roman" w:cs="Times New Roman"/>
          </w:rPr>
        </w:pPr>
        <w:r w:rsidRPr="004C5A4E">
          <w:rPr>
            <w:rFonts w:ascii="Times New Roman" w:hAnsi="Times New Roman" w:cs="Times New Roman"/>
          </w:rPr>
          <w:fldChar w:fldCharType="begin"/>
        </w:r>
        <w:r w:rsidRPr="004C5A4E">
          <w:rPr>
            <w:rFonts w:ascii="Times New Roman" w:hAnsi="Times New Roman" w:cs="Times New Roman"/>
          </w:rPr>
          <w:instrText>PAGE   \* MERGEFORMAT</w:instrText>
        </w:r>
        <w:r w:rsidRPr="004C5A4E">
          <w:rPr>
            <w:rFonts w:ascii="Times New Roman" w:hAnsi="Times New Roman" w:cs="Times New Roman"/>
          </w:rPr>
          <w:fldChar w:fldCharType="separate"/>
        </w:r>
        <w:r w:rsidRPr="004C5A4E">
          <w:rPr>
            <w:rFonts w:ascii="Times New Roman" w:hAnsi="Times New Roman" w:cs="Times New Roman"/>
          </w:rPr>
          <w:t>2</w:t>
        </w:r>
        <w:r w:rsidRPr="004C5A4E">
          <w:rPr>
            <w:rFonts w:ascii="Times New Roman" w:hAnsi="Times New Roman" w:cs="Times New Roman"/>
          </w:rPr>
          <w:fldChar w:fldCharType="end"/>
        </w:r>
      </w:p>
    </w:sdtContent>
  </w:sdt>
  <w:p w14:paraId="07C0C37E" w14:textId="77777777" w:rsidR="00A3631C" w:rsidRPr="004C5A4E" w:rsidRDefault="00A3631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98DE3E" w14:textId="77777777" w:rsidR="006835B4" w:rsidRPr="004C5A4E" w:rsidRDefault="006835B4" w:rsidP="00571120">
      <w:pPr>
        <w:spacing w:after="0" w:line="240" w:lineRule="auto"/>
      </w:pPr>
      <w:r w:rsidRPr="004C5A4E">
        <w:separator/>
      </w:r>
    </w:p>
  </w:footnote>
  <w:footnote w:type="continuationSeparator" w:id="0">
    <w:p w14:paraId="71BF074C" w14:textId="77777777" w:rsidR="006835B4" w:rsidRPr="004C5A4E" w:rsidRDefault="006835B4" w:rsidP="00571120">
      <w:pPr>
        <w:spacing w:after="0" w:line="240" w:lineRule="auto"/>
      </w:pPr>
      <w:r w:rsidRPr="004C5A4E">
        <w:continuationSeparator/>
      </w:r>
    </w:p>
  </w:footnote>
  <w:footnote w:id="1">
    <w:p w14:paraId="0C08D7E3" w14:textId="77777777" w:rsidR="00C27891" w:rsidRPr="004C5A4E" w:rsidRDefault="00C27891" w:rsidP="002874D6">
      <w:pPr>
        <w:pStyle w:val="Puslapioinaostekstas"/>
        <w:jc w:val="both"/>
        <w:rPr>
          <w:i/>
          <w:iCs/>
          <w:sz w:val="16"/>
          <w:szCs w:val="16"/>
        </w:rPr>
      </w:pPr>
      <w:r w:rsidRPr="004C5A4E">
        <w:rPr>
          <w:rStyle w:val="Puslapioinaosnuoroda"/>
          <w:rFonts w:ascii="Calibri" w:eastAsia="Yu Mincho" w:hAnsi="Calibri" w:cs="Arial"/>
          <w:i/>
          <w:iCs/>
          <w:sz w:val="18"/>
          <w:szCs w:val="18"/>
        </w:rPr>
        <w:footnoteRef/>
      </w:r>
      <w:r w:rsidRPr="004C5A4E">
        <w:rPr>
          <w:rFonts w:ascii="Calibri" w:eastAsia="Yu Mincho" w:hAnsi="Calibri" w:cs="Arial"/>
          <w:i/>
          <w:iCs/>
          <w:sz w:val="18"/>
          <w:szCs w:val="18"/>
        </w:rPr>
        <w:t xml:space="preserve"> </w:t>
      </w:r>
      <w:r w:rsidRPr="004C5A4E">
        <w:rPr>
          <w:rFonts w:ascii="Calibri" w:eastAsia="Yu Mincho" w:hAnsi="Calibri"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A4EE479" w14:textId="77777777" w:rsidR="00C27891" w:rsidRPr="004C5A4E" w:rsidRDefault="00C27891" w:rsidP="00AF03A2">
      <w:pPr>
        <w:pStyle w:val="Puslapioinaostekstas"/>
        <w:numPr>
          <w:ilvl w:val="0"/>
          <w:numId w:val="9"/>
        </w:numPr>
        <w:spacing w:after="0" w:line="240" w:lineRule="auto"/>
        <w:jc w:val="both"/>
        <w:rPr>
          <w:rFonts w:ascii="Calibri" w:eastAsia="Yu Mincho" w:hAnsi="Calibri" w:cs="Arial"/>
          <w:i/>
          <w:iCs/>
          <w:sz w:val="16"/>
          <w:szCs w:val="16"/>
        </w:rPr>
      </w:pPr>
      <w:r w:rsidRPr="004C5A4E">
        <w:rPr>
          <w:rFonts w:ascii="Calibri" w:eastAsia="Yu Mincho" w:hAnsi="Calibri" w:cs="Arial"/>
          <w:i/>
          <w:iCs/>
          <w:sz w:val="16"/>
          <w:szCs w:val="16"/>
        </w:rPr>
        <w:t xml:space="preserve">priesaikos deklaracija; </w:t>
      </w:r>
    </w:p>
    <w:p w14:paraId="4F9FDAF6" w14:textId="77777777" w:rsidR="00C27891" w:rsidRPr="004C5A4E" w:rsidRDefault="00C27891" w:rsidP="00AF03A2">
      <w:pPr>
        <w:pStyle w:val="Puslapioinaostekstas"/>
        <w:numPr>
          <w:ilvl w:val="0"/>
          <w:numId w:val="9"/>
        </w:numPr>
        <w:spacing w:after="0" w:line="240" w:lineRule="auto"/>
        <w:jc w:val="both"/>
        <w:rPr>
          <w:rFonts w:ascii="Calibri" w:eastAsia="Yu Mincho" w:hAnsi="Calibri" w:cs="Arial"/>
          <w:sz w:val="16"/>
          <w:szCs w:val="16"/>
        </w:rPr>
      </w:pPr>
      <w:r w:rsidRPr="004C5A4E">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FFC2E0D" w14:textId="77777777" w:rsidR="00C27891" w:rsidRPr="004C5A4E" w:rsidRDefault="00C27891" w:rsidP="002874D6">
      <w:pPr>
        <w:pStyle w:val="Puslapioinaostekstas"/>
        <w:jc w:val="both"/>
        <w:rPr>
          <w:i/>
          <w:iCs/>
          <w:sz w:val="18"/>
          <w:szCs w:val="18"/>
        </w:rPr>
      </w:pPr>
      <w:r w:rsidRPr="004C5A4E">
        <w:rPr>
          <w:rStyle w:val="Puslapioinaosnuoroda"/>
          <w:rFonts w:ascii="Calibri" w:eastAsia="Yu Mincho" w:hAnsi="Calibri" w:cs="Arial"/>
          <w:sz w:val="18"/>
          <w:szCs w:val="18"/>
        </w:rPr>
        <w:footnoteRef/>
      </w:r>
      <w:r w:rsidRPr="004C5A4E">
        <w:rPr>
          <w:rFonts w:ascii="Calibri" w:eastAsia="Yu Mincho" w:hAnsi="Calibri" w:cs="Arial"/>
          <w:sz w:val="18"/>
          <w:szCs w:val="18"/>
        </w:rPr>
        <w:t xml:space="preserve"> </w:t>
      </w:r>
      <w:r w:rsidRPr="004C5A4E">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87F9D51" w14:textId="77777777" w:rsidR="00C27891" w:rsidRPr="004C5A4E" w:rsidRDefault="00C27891" w:rsidP="00AF03A2">
      <w:pPr>
        <w:pStyle w:val="Puslapioinaostekstas"/>
        <w:numPr>
          <w:ilvl w:val="0"/>
          <w:numId w:val="10"/>
        </w:numPr>
        <w:spacing w:after="0" w:line="240" w:lineRule="auto"/>
        <w:jc w:val="both"/>
        <w:rPr>
          <w:rFonts w:ascii="Calibri" w:eastAsia="Yu Mincho" w:hAnsi="Calibri" w:cs="Arial"/>
          <w:i/>
          <w:iCs/>
          <w:sz w:val="18"/>
          <w:szCs w:val="18"/>
        </w:rPr>
      </w:pPr>
      <w:r w:rsidRPr="004C5A4E">
        <w:rPr>
          <w:rFonts w:ascii="Calibri" w:eastAsia="Yu Mincho" w:hAnsi="Calibri" w:cs="Arial"/>
          <w:i/>
          <w:iCs/>
          <w:sz w:val="18"/>
          <w:szCs w:val="18"/>
        </w:rPr>
        <w:t xml:space="preserve">priesaikos deklaracija; </w:t>
      </w:r>
    </w:p>
    <w:p w14:paraId="22C2D1D1" w14:textId="77777777" w:rsidR="00C27891" w:rsidRPr="004C5A4E" w:rsidRDefault="00C27891" w:rsidP="00AF03A2">
      <w:pPr>
        <w:pStyle w:val="Puslapioinaostekstas"/>
        <w:numPr>
          <w:ilvl w:val="0"/>
          <w:numId w:val="10"/>
        </w:numPr>
        <w:spacing w:after="0" w:line="240" w:lineRule="auto"/>
        <w:jc w:val="both"/>
        <w:rPr>
          <w:rFonts w:ascii="Calibri" w:eastAsia="Yu Mincho" w:hAnsi="Calibri" w:cs="Arial"/>
          <w:sz w:val="18"/>
          <w:szCs w:val="18"/>
        </w:rPr>
      </w:pPr>
      <w:r w:rsidRPr="004C5A4E">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6F80AE8" w14:textId="77777777" w:rsidR="00C27891" w:rsidRPr="004C5A4E" w:rsidRDefault="00C27891" w:rsidP="002874D6">
      <w:pPr>
        <w:pStyle w:val="Puslapioinaostekstas"/>
        <w:jc w:val="both"/>
        <w:rPr>
          <w:i/>
          <w:iCs/>
          <w:sz w:val="18"/>
          <w:szCs w:val="18"/>
        </w:rPr>
      </w:pPr>
      <w:r w:rsidRPr="004C5A4E">
        <w:rPr>
          <w:rStyle w:val="Puslapioinaosnuoroda"/>
          <w:rFonts w:ascii="Calibri" w:eastAsia="Yu Mincho" w:hAnsi="Calibri" w:cs="Arial"/>
          <w:sz w:val="18"/>
          <w:szCs w:val="18"/>
        </w:rPr>
        <w:footnoteRef/>
      </w:r>
      <w:r w:rsidRPr="004C5A4E">
        <w:rPr>
          <w:rFonts w:ascii="Calibri" w:eastAsia="Yu Mincho" w:hAnsi="Calibri" w:cs="Arial"/>
          <w:sz w:val="18"/>
          <w:szCs w:val="18"/>
        </w:rPr>
        <w:t xml:space="preserve"> </w:t>
      </w:r>
      <w:r w:rsidRPr="004C5A4E">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4C720CE" w14:textId="77777777" w:rsidR="00C27891" w:rsidRPr="004C5A4E" w:rsidRDefault="00C27891" w:rsidP="00AF03A2">
      <w:pPr>
        <w:pStyle w:val="Puslapioinaostekstas"/>
        <w:numPr>
          <w:ilvl w:val="0"/>
          <w:numId w:val="11"/>
        </w:numPr>
        <w:spacing w:after="0" w:line="240" w:lineRule="auto"/>
        <w:jc w:val="both"/>
        <w:rPr>
          <w:rFonts w:ascii="Calibri" w:eastAsia="Yu Mincho" w:hAnsi="Calibri" w:cs="Arial"/>
          <w:i/>
          <w:iCs/>
          <w:sz w:val="18"/>
          <w:szCs w:val="18"/>
        </w:rPr>
      </w:pPr>
      <w:r w:rsidRPr="004C5A4E">
        <w:rPr>
          <w:rFonts w:ascii="Calibri" w:eastAsia="Yu Mincho" w:hAnsi="Calibri" w:cs="Arial"/>
          <w:i/>
          <w:iCs/>
          <w:sz w:val="18"/>
          <w:szCs w:val="18"/>
        </w:rPr>
        <w:t xml:space="preserve">priesaikos deklaracija; </w:t>
      </w:r>
    </w:p>
    <w:p w14:paraId="36422CFE" w14:textId="77777777" w:rsidR="00C27891" w:rsidRPr="00D44EA6" w:rsidRDefault="00C27891" w:rsidP="00AF03A2">
      <w:pPr>
        <w:pStyle w:val="Puslapioinaostekstas"/>
        <w:numPr>
          <w:ilvl w:val="0"/>
          <w:numId w:val="11"/>
        </w:numPr>
        <w:spacing w:after="0" w:line="240" w:lineRule="auto"/>
        <w:jc w:val="both"/>
        <w:rPr>
          <w:rFonts w:ascii="Calibri" w:eastAsia="Yu Mincho" w:hAnsi="Calibri" w:cs="Arial"/>
          <w:sz w:val="18"/>
          <w:szCs w:val="18"/>
        </w:rPr>
      </w:pPr>
      <w:r w:rsidRPr="004C5A4E">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F18A5" w14:textId="77777777" w:rsidR="00A3631C" w:rsidRPr="004C5A4E" w:rsidRDefault="00A3631C" w:rsidP="003814D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7560AB"/>
    <w:multiLevelType w:val="hybridMultilevel"/>
    <w:tmpl w:val="1E9EDFC4"/>
    <w:lvl w:ilvl="0" w:tplc="0427000F">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50FF1490"/>
    <w:multiLevelType w:val="hybridMultilevel"/>
    <w:tmpl w:val="351CFE8A"/>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7968D2"/>
    <w:multiLevelType w:val="multilevel"/>
    <w:tmpl w:val="6D248E2C"/>
    <w:lvl w:ilvl="0">
      <w:start w:val="1"/>
      <w:numFmt w:val="decimal"/>
      <w:lvlText w:val="%1."/>
      <w:lvlJc w:val="left"/>
      <w:pPr>
        <w:ind w:left="360" w:hanging="360"/>
      </w:pPr>
      <w:rPr>
        <w:rFonts w:asciiTheme="minorHAnsi" w:hAnsiTheme="minorHAnsi" w:cstheme="minorBidi" w:hint="default"/>
      </w:rPr>
    </w:lvl>
    <w:lvl w:ilvl="1">
      <w:start w:val="1"/>
      <w:numFmt w:val="decimal"/>
      <w:lvlText w:val="%1.%2."/>
      <w:lvlJc w:val="left"/>
      <w:pPr>
        <w:ind w:left="0" w:hanging="360"/>
      </w:pPr>
      <w:rPr>
        <w:rFonts w:asciiTheme="minorHAnsi" w:hAnsiTheme="minorHAnsi" w:cstheme="minorBidi" w:hint="default"/>
        <w:b w:val="0"/>
        <w:bCs w:val="0"/>
      </w:rPr>
    </w:lvl>
    <w:lvl w:ilvl="2">
      <w:start w:val="1"/>
      <w:numFmt w:val="decimal"/>
      <w:lvlText w:val="%1.%2.%3."/>
      <w:lvlJc w:val="left"/>
      <w:pPr>
        <w:ind w:left="0" w:hanging="720"/>
      </w:pPr>
      <w:rPr>
        <w:rFonts w:asciiTheme="minorHAnsi" w:hAnsiTheme="minorHAnsi" w:cstheme="minorBidi" w:hint="default"/>
      </w:rPr>
    </w:lvl>
    <w:lvl w:ilvl="3">
      <w:start w:val="1"/>
      <w:numFmt w:val="decimal"/>
      <w:lvlText w:val="%1.%2.%3.%4."/>
      <w:lvlJc w:val="left"/>
      <w:pPr>
        <w:ind w:left="-360" w:hanging="720"/>
      </w:pPr>
      <w:rPr>
        <w:rFonts w:asciiTheme="minorHAnsi" w:hAnsiTheme="minorHAnsi" w:cstheme="minorBidi" w:hint="default"/>
      </w:rPr>
    </w:lvl>
    <w:lvl w:ilvl="4">
      <w:start w:val="1"/>
      <w:numFmt w:val="decimal"/>
      <w:lvlText w:val="%1.%2.%3.%4.%5."/>
      <w:lvlJc w:val="left"/>
      <w:pPr>
        <w:ind w:left="-360" w:hanging="1080"/>
      </w:pPr>
      <w:rPr>
        <w:rFonts w:asciiTheme="minorHAnsi" w:hAnsiTheme="minorHAnsi" w:cstheme="minorBidi" w:hint="default"/>
      </w:rPr>
    </w:lvl>
    <w:lvl w:ilvl="5">
      <w:start w:val="1"/>
      <w:numFmt w:val="decimal"/>
      <w:lvlText w:val="%1.%2.%3.%4.%5.%6."/>
      <w:lvlJc w:val="left"/>
      <w:pPr>
        <w:ind w:left="-720" w:hanging="1080"/>
      </w:pPr>
      <w:rPr>
        <w:rFonts w:asciiTheme="minorHAnsi" w:hAnsiTheme="minorHAnsi" w:cstheme="minorBidi" w:hint="default"/>
      </w:rPr>
    </w:lvl>
    <w:lvl w:ilvl="6">
      <w:start w:val="1"/>
      <w:numFmt w:val="decimal"/>
      <w:lvlText w:val="%1.%2.%3.%4.%5.%6.%7."/>
      <w:lvlJc w:val="left"/>
      <w:pPr>
        <w:ind w:left="-720" w:hanging="1440"/>
      </w:pPr>
      <w:rPr>
        <w:rFonts w:asciiTheme="minorHAnsi" w:hAnsiTheme="minorHAnsi" w:cstheme="minorBidi" w:hint="default"/>
      </w:rPr>
    </w:lvl>
    <w:lvl w:ilvl="7">
      <w:start w:val="1"/>
      <w:numFmt w:val="decimal"/>
      <w:lvlText w:val="%1.%2.%3.%4.%5.%6.%7.%8."/>
      <w:lvlJc w:val="left"/>
      <w:pPr>
        <w:ind w:left="-1080" w:hanging="1440"/>
      </w:pPr>
      <w:rPr>
        <w:rFonts w:asciiTheme="minorHAnsi" w:hAnsiTheme="minorHAnsi" w:cstheme="minorBidi" w:hint="default"/>
      </w:rPr>
    </w:lvl>
    <w:lvl w:ilvl="8">
      <w:start w:val="1"/>
      <w:numFmt w:val="decimal"/>
      <w:lvlText w:val="%1.%2.%3.%4.%5.%6.%7.%8.%9."/>
      <w:lvlJc w:val="left"/>
      <w:pPr>
        <w:ind w:left="-1440" w:hanging="1440"/>
      </w:pPr>
      <w:rPr>
        <w:rFonts w:asciiTheme="minorHAnsi" w:hAnsiTheme="minorHAnsi" w:cstheme="minorBidi" w:hint="default"/>
      </w:rPr>
    </w:lvl>
  </w:abstractNum>
  <w:abstractNum w:abstractNumId="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EB97D19"/>
    <w:multiLevelType w:val="multilevel"/>
    <w:tmpl w:val="AC6C590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0" w:hanging="360"/>
      </w:pPr>
      <w:rPr>
        <w:rFonts w:eastAsia="Calibri" w:cstheme="minorBidi" w:hint="default"/>
        <w:b w:val="0"/>
        <w:bCs w:val="0"/>
        <w:i w:val="0"/>
        <w:iCs/>
        <w:color w:val="000000" w:themeColor="text1"/>
      </w:rPr>
    </w:lvl>
    <w:lvl w:ilvl="2">
      <w:start w:val="1"/>
      <w:numFmt w:val="decimal"/>
      <w:lvlText w:val="%1.%2.%3."/>
      <w:lvlJc w:val="left"/>
      <w:pPr>
        <w:ind w:left="0" w:hanging="720"/>
      </w:pPr>
      <w:rPr>
        <w:rFonts w:eastAsia="Calibri" w:cstheme="minorBidi" w:hint="default"/>
        <w:color w:val="000000" w:themeColor="text1"/>
      </w:rPr>
    </w:lvl>
    <w:lvl w:ilvl="3">
      <w:start w:val="1"/>
      <w:numFmt w:val="decimal"/>
      <w:lvlText w:val="%1.%2.%3.%4."/>
      <w:lvlJc w:val="left"/>
      <w:pPr>
        <w:ind w:left="-360" w:hanging="720"/>
      </w:pPr>
      <w:rPr>
        <w:rFonts w:eastAsia="Calibri" w:cstheme="minorBidi" w:hint="default"/>
        <w:color w:val="000000" w:themeColor="text1"/>
      </w:rPr>
    </w:lvl>
    <w:lvl w:ilvl="4">
      <w:start w:val="1"/>
      <w:numFmt w:val="decimal"/>
      <w:lvlText w:val="%1.%2.%3.%4.%5."/>
      <w:lvlJc w:val="left"/>
      <w:pPr>
        <w:ind w:left="-360" w:hanging="1080"/>
      </w:pPr>
      <w:rPr>
        <w:rFonts w:eastAsia="Calibri" w:cstheme="minorBidi" w:hint="default"/>
        <w:color w:val="000000" w:themeColor="text1"/>
      </w:rPr>
    </w:lvl>
    <w:lvl w:ilvl="5">
      <w:start w:val="1"/>
      <w:numFmt w:val="decimal"/>
      <w:lvlText w:val="%1.%2.%3.%4.%5.%6."/>
      <w:lvlJc w:val="left"/>
      <w:pPr>
        <w:ind w:left="-720" w:hanging="1080"/>
      </w:pPr>
      <w:rPr>
        <w:rFonts w:eastAsia="Calibri" w:cstheme="minorBidi" w:hint="default"/>
        <w:color w:val="000000" w:themeColor="text1"/>
      </w:rPr>
    </w:lvl>
    <w:lvl w:ilvl="6">
      <w:start w:val="1"/>
      <w:numFmt w:val="decimal"/>
      <w:lvlText w:val="%1.%2.%3.%4.%5.%6.%7."/>
      <w:lvlJc w:val="left"/>
      <w:pPr>
        <w:ind w:left="-720" w:hanging="1440"/>
      </w:pPr>
      <w:rPr>
        <w:rFonts w:eastAsia="Calibri" w:cstheme="minorBidi" w:hint="default"/>
        <w:color w:val="000000" w:themeColor="text1"/>
      </w:rPr>
    </w:lvl>
    <w:lvl w:ilvl="7">
      <w:start w:val="1"/>
      <w:numFmt w:val="decimal"/>
      <w:lvlText w:val="%1.%2.%3.%4.%5.%6.%7.%8."/>
      <w:lvlJc w:val="left"/>
      <w:pPr>
        <w:ind w:left="-108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73892C59"/>
    <w:multiLevelType w:val="multilevel"/>
    <w:tmpl w:val="18B89F50"/>
    <w:lvl w:ilvl="0">
      <w:start w:val="1"/>
      <w:numFmt w:val="decimal"/>
      <w:lvlText w:val="%1."/>
      <w:lvlJc w:val="left"/>
      <w:pPr>
        <w:ind w:left="0" w:hanging="360"/>
      </w:pPr>
      <w:rPr>
        <w:rFonts w:ascii="Calibri Light" w:hAnsi="Calibri Light" w:cs="Calibri Light" w:hint="default"/>
        <w:color w:val="8496B0" w:themeColor="text2" w:themeTint="99"/>
        <w:sz w:val="24"/>
      </w:rPr>
    </w:lvl>
    <w:lvl w:ilvl="1">
      <w:start w:val="1"/>
      <w:numFmt w:val="decimal"/>
      <w:lvlText w:val="4.1.%2."/>
      <w:lvlJc w:val="left"/>
      <w:pPr>
        <w:ind w:left="0" w:hanging="360"/>
      </w:pPr>
    </w:lvl>
    <w:lvl w:ilvl="2">
      <w:start w:val="1"/>
      <w:numFmt w:val="decimal"/>
      <w:lvlText w:val="2.1.%3."/>
      <w:lvlJc w:val="left"/>
      <w:pPr>
        <w:ind w:left="862" w:hanging="720"/>
      </w:pPr>
      <w:rPr>
        <w:b w:val="0"/>
        <w:color w:val="auto"/>
      </w:rPr>
    </w:lvl>
    <w:lvl w:ilvl="3">
      <w:start w:val="1"/>
      <w:numFmt w:val="decimal"/>
      <w:isLgl/>
      <w:lvlText w:val="%1.%2.%3.%4"/>
      <w:lvlJc w:val="left"/>
      <w:pPr>
        <w:ind w:left="360" w:hanging="720"/>
      </w:pPr>
    </w:lvl>
    <w:lvl w:ilvl="4">
      <w:start w:val="1"/>
      <w:numFmt w:val="decimal"/>
      <w:isLgl/>
      <w:lvlText w:val="%1.%2.%3.%4.%5"/>
      <w:lvlJc w:val="left"/>
      <w:pPr>
        <w:ind w:left="720" w:hanging="1080"/>
      </w:pPr>
    </w:lvl>
    <w:lvl w:ilvl="5">
      <w:start w:val="1"/>
      <w:numFmt w:val="decimal"/>
      <w:isLgl/>
      <w:lvlText w:val="%1.%2.%3.%4.%5.%6"/>
      <w:lvlJc w:val="left"/>
      <w:pPr>
        <w:ind w:left="720" w:hanging="1080"/>
      </w:pPr>
    </w:lvl>
    <w:lvl w:ilvl="6">
      <w:start w:val="1"/>
      <w:numFmt w:val="decimal"/>
      <w:isLgl/>
      <w:lvlText w:val="%1.%2.%3.%4.%5.%6.%7"/>
      <w:lvlJc w:val="left"/>
      <w:pPr>
        <w:ind w:left="1080" w:hanging="1440"/>
      </w:pPr>
    </w:lvl>
    <w:lvl w:ilvl="7">
      <w:start w:val="1"/>
      <w:numFmt w:val="decimal"/>
      <w:isLgl/>
      <w:lvlText w:val="%1.%2.%3.%4.%5.%6.%7.%8"/>
      <w:lvlJc w:val="left"/>
      <w:pPr>
        <w:ind w:left="1080" w:hanging="1440"/>
      </w:pPr>
    </w:lvl>
    <w:lvl w:ilvl="8">
      <w:start w:val="1"/>
      <w:numFmt w:val="decimal"/>
      <w:isLgl/>
      <w:lvlText w:val="%1.%2.%3.%4.%5.%6.%7.%8.%9"/>
      <w:lvlJc w:val="left"/>
      <w:pPr>
        <w:ind w:left="1440" w:hanging="1800"/>
      </w:pPr>
    </w:lvl>
  </w:abstractNum>
  <w:abstractNum w:abstractNumId="1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2048020564">
    <w:abstractNumId w:val="11"/>
  </w:num>
  <w:num w:numId="2" w16cid:durableId="62803276">
    <w:abstractNumId w:val="10"/>
  </w:num>
  <w:num w:numId="3" w16cid:durableId="1598557434">
    <w:abstractNumId w:val="6"/>
  </w:num>
  <w:num w:numId="4" w16cid:durableId="2141605335">
    <w:abstractNumId w:val="9"/>
  </w:num>
  <w:num w:numId="5" w16cid:durableId="1225021068">
    <w:abstractNumId w:val="1"/>
  </w:num>
  <w:num w:numId="6" w16cid:durableId="117190016">
    <w:abstractNumId w:val="2"/>
  </w:num>
  <w:num w:numId="7" w16cid:durableId="1431467662">
    <w:abstractNumId w:val="7"/>
  </w:num>
  <w:num w:numId="8" w16cid:durableId="1911305736">
    <w:abstractNumId w:val="4"/>
  </w:num>
  <w:num w:numId="9" w16cid:durableId="1552694969">
    <w:abstractNumId w:val="5"/>
  </w:num>
  <w:num w:numId="10" w16cid:durableId="312753821">
    <w:abstractNumId w:val="8"/>
  </w:num>
  <w:num w:numId="11" w16cid:durableId="1204828992">
    <w:abstractNumId w:val="0"/>
  </w:num>
  <w:num w:numId="12" w16cid:durableId="408162091">
    <w:abstractNumId w:val="12"/>
  </w:num>
  <w:num w:numId="13" w16cid:durableId="2093693140">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120"/>
    <w:rsid w:val="000020BB"/>
    <w:rsid w:val="000033BA"/>
    <w:rsid w:val="00005850"/>
    <w:rsid w:val="00011143"/>
    <w:rsid w:val="00023578"/>
    <w:rsid w:val="0003049D"/>
    <w:rsid w:val="00030BA1"/>
    <w:rsid w:val="00031DF2"/>
    <w:rsid w:val="000405CA"/>
    <w:rsid w:val="000422AC"/>
    <w:rsid w:val="000514CE"/>
    <w:rsid w:val="000635CA"/>
    <w:rsid w:val="00063627"/>
    <w:rsid w:val="00070010"/>
    <w:rsid w:val="000709E1"/>
    <w:rsid w:val="00072EB5"/>
    <w:rsid w:val="00074510"/>
    <w:rsid w:val="00076F12"/>
    <w:rsid w:val="00085A9A"/>
    <w:rsid w:val="00094025"/>
    <w:rsid w:val="00095C47"/>
    <w:rsid w:val="000A05BD"/>
    <w:rsid w:val="000A1FD9"/>
    <w:rsid w:val="000A2CB1"/>
    <w:rsid w:val="000B5761"/>
    <w:rsid w:val="000C1B83"/>
    <w:rsid w:val="000D7340"/>
    <w:rsid w:val="000E2C57"/>
    <w:rsid w:val="000E3FCC"/>
    <w:rsid w:val="000E7CD2"/>
    <w:rsid w:val="000F1F6E"/>
    <w:rsid w:val="000F2934"/>
    <w:rsid w:val="000F2E04"/>
    <w:rsid w:val="000F36CC"/>
    <w:rsid w:val="000F46C5"/>
    <w:rsid w:val="000F4AC9"/>
    <w:rsid w:val="000F4D1F"/>
    <w:rsid w:val="000F6D55"/>
    <w:rsid w:val="00103AFB"/>
    <w:rsid w:val="00104EEB"/>
    <w:rsid w:val="00110F30"/>
    <w:rsid w:val="00111BE2"/>
    <w:rsid w:val="001160FD"/>
    <w:rsid w:val="0011643C"/>
    <w:rsid w:val="00122FB5"/>
    <w:rsid w:val="00130784"/>
    <w:rsid w:val="0013187A"/>
    <w:rsid w:val="00137E84"/>
    <w:rsid w:val="00140D2B"/>
    <w:rsid w:val="00143ED0"/>
    <w:rsid w:val="0014498A"/>
    <w:rsid w:val="0015080E"/>
    <w:rsid w:val="00163666"/>
    <w:rsid w:val="00166514"/>
    <w:rsid w:val="00166BA0"/>
    <w:rsid w:val="00170687"/>
    <w:rsid w:val="00172719"/>
    <w:rsid w:val="00184F89"/>
    <w:rsid w:val="00194422"/>
    <w:rsid w:val="00194576"/>
    <w:rsid w:val="00194EDB"/>
    <w:rsid w:val="001A1F7A"/>
    <w:rsid w:val="001A6B79"/>
    <w:rsid w:val="001A7A53"/>
    <w:rsid w:val="001B38E5"/>
    <w:rsid w:val="001B5038"/>
    <w:rsid w:val="001C6383"/>
    <w:rsid w:val="001C76AC"/>
    <w:rsid w:val="001D248E"/>
    <w:rsid w:val="001D345A"/>
    <w:rsid w:val="001E0B7A"/>
    <w:rsid w:val="001E4CB6"/>
    <w:rsid w:val="001F55C4"/>
    <w:rsid w:val="002002E4"/>
    <w:rsid w:val="002007B8"/>
    <w:rsid w:val="00201EF0"/>
    <w:rsid w:val="0020406F"/>
    <w:rsid w:val="002067E4"/>
    <w:rsid w:val="00220A71"/>
    <w:rsid w:val="00223370"/>
    <w:rsid w:val="0022749E"/>
    <w:rsid w:val="00232E94"/>
    <w:rsid w:val="002404C1"/>
    <w:rsid w:val="0024166A"/>
    <w:rsid w:val="00246D6A"/>
    <w:rsid w:val="00250906"/>
    <w:rsid w:val="002565B1"/>
    <w:rsid w:val="00257BF6"/>
    <w:rsid w:val="00264E28"/>
    <w:rsid w:val="00267B64"/>
    <w:rsid w:val="002705C8"/>
    <w:rsid w:val="00270DAB"/>
    <w:rsid w:val="002720A8"/>
    <w:rsid w:val="00277FAA"/>
    <w:rsid w:val="002874D6"/>
    <w:rsid w:val="0028786A"/>
    <w:rsid w:val="00293305"/>
    <w:rsid w:val="00295B8D"/>
    <w:rsid w:val="00296EF3"/>
    <w:rsid w:val="002A20A6"/>
    <w:rsid w:val="002A42CD"/>
    <w:rsid w:val="002A6164"/>
    <w:rsid w:val="002A77EC"/>
    <w:rsid w:val="002A7B7E"/>
    <w:rsid w:val="002B10A3"/>
    <w:rsid w:val="002B1DD6"/>
    <w:rsid w:val="002B6F4B"/>
    <w:rsid w:val="002C35D7"/>
    <w:rsid w:val="002C4936"/>
    <w:rsid w:val="002D27A7"/>
    <w:rsid w:val="002D2A19"/>
    <w:rsid w:val="002D7DF1"/>
    <w:rsid w:val="002F2EC7"/>
    <w:rsid w:val="002F3985"/>
    <w:rsid w:val="002F5F14"/>
    <w:rsid w:val="003017BC"/>
    <w:rsid w:val="003058CF"/>
    <w:rsid w:val="0030748A"/>
    <w:rsid w:val="00315FCE"/>
    <w:rsid w:val="00325B99"/>
    <w:rsid w:val="003274EF"/>
    <w:rsid w:val="003313FF"/>
    <w:rsid w:val="0033501B"/>
    <w:rsid w:val="00343FCB"/>
    <w:rsid w:val="00346F31"/>
    <w:rsid w:val="003500F0"/>
    <w:rsid w:val="003550F5"/>
    <w:rsid w:val="00355B7A"/>
    <w:rsid w:val="00365942"/>
    <w:rsid w:val="00366A25"/>
    <w:rsid w:val="00372D9D"/>
    <w:rsid w:val="00380BB7"/>
    <w:rsid w:val="003814D3"/>
    <w:rsid w:val="00386199"/>
    <w:rsid w:val="003969AA"/>
    <w:rsid w:val="00397124"/>
    <w:rsid w:val="003A0980"/>
    <w:rsid w:val="003A6A32"/>
    <w:rsid w:val="003B0905"/>
    <w:rsid w:val="003B2806"/>
    <w:rsid w:val="003C16E7"/>
    <w:rsid w:val="003C3578"/>
    <w:rsid w:val="003C39F9"/>
    <w:rsid w:val="003C69AB"/>
    <w:rsid w:val="003D230E"/>
    <w:rsid w:val="003E0FF2"/>
    <w:rsid w:val="003E447E"/>
    <w:rsid w:val="003E5066"/>
    <w:rsid w:val="003F2DCA"/>
    <w:rsid w:val="004113DB"/>
    <w:rsid w:val="00413619"/>
    <w:rsid w:val="00413CB4"/>
    <w:rsid w:val="00416A2C"/>
    <w:rsid w:val="00417B5A"/>
    <w:rsid w:val="00421663"/>
    <w:rsid w:val="004218D0"/>
    <w:rsid w:val="00422D2E"/>
    <w:rsid w:val="004251DB"/>
    <w:rsid w:val="00425935"/>
    <w:rsid w:val="0043359B"/>
    <w:rsid w:val="0043559B"/>
    <w:rsid w:val="004368D7"/>
    <w:rsid w:val="004405BF"/>
    <w:rsid w:val="00440692"/>
    <w:rsid w:val="004410AD"/>
    <w:rsid w:val="004417A7"/>
    <w:rsid w:val="0044270C"/>
    <w:rsid w:val="004476FC"/>
    <w:rsid w:val="00454F14"/>
    <w:rsid w:val="00456F48"/>
    <w:rsid w:val="00457F8E"/>
    <w:rsid w:val="00462B6E"/>
    <w:rsid w:val="00464BAC"/>
    <w:rsid w:val="00466252"/>
    <w:rsid w:val="00470213"/>
    <w:rsid w:val="00472146"/>
    <w:rsid w:val="004851D9"/>
    <w:rsid w:val="00485B18"/>
    <w:rsid w:val="00490074"/>
    <w:rsid w:val="0049409E"/>
    <w:rsid w:val="004971CC"/>
    <w:rsid w:val="004A38CB"/>
    <w:rsid w:val="004A7B2F"/>
    <w:rsid w:val="004C33BD"/>
    <w:rsid w:val="004C486F"/>
    <w:rsid w:val="004C5A4E"/>
    <w:rsid w:val="004D3D8C"/>
    <w:rsid w:val="004D55C7"/>
    <w:rsid w:val="004D67B9"/>
    <w:rsid w:val="004E3FD6"/>
    <w:rsid w:val="004E657C"/>
    <w:rsid w:val="004E7270"/>
    <w:rsid w:val="0050131B"/>
    <w:rsid w:val="0050342E"/>
    <w:rsid w:val="00503F7C"/>
    <w:rsid w:val="0051181D"/>
    <w:rsid w:val="00511D4A"/>
    <w:rsid w:val="005153C9"/>
    <w:rsid w:val="005167DC"/>
    <w:rsid w:val="0052293F"/>
    <w:rsid w:val="00523FC8"/>
    <w:rsid w:val="0052773D"/>
    <w:rsid w:val="00527824"/>
    <w:rsid w:val="005315FE"/>
    <w:rsid w:val="005347C6"/>
    <w:rsid w:val="00537CB4"/>
    <w:rsid w:val="00541ED7"/>
    <w:rsid w:val="005450E9"/>
    <w:rsid w:val="0055141F"/>
    <w:rsid w:val="00552B1C"/>
    <w:rsid w:val="00555D12"/>
    <w:rsid w:val="00560D10"/>
    <w:rsid w:val="00562BAD"/>
    <w:rsid w:val="00571120"/>
    <w:rsid w:val="0058086D"/>
    <w:rsid w:val="00580D87"/>
    <w:rsid w:val="00583000"/>
    <w:rsid w:val="00586652"/>
    <w:rsid w:val="005901A5"/>
    <w:rsid w:val="0059121C"/>
    <w:rsid w:val="00592A73"/>
    <w:rsid w:val="00593E61"/>
    <w:rsid w:val="00595A7D"/>
    <w:rsid w:val="005972AC"/>
    <w:rsid w:val="005A4AC9"/>
    <w:rsid w:val="005B2125"/>
    <w:rsid w:val="005B4702"/>
    <w:rsid w:val="005B594E"/>
    <w:rsid w:val="005B71CA"/>
    <w:rsid w:val="005C2236"/>
    <w:rsid w:val="005C31E2"/>
    <w:rsid w:val="005C37B2"/>
    <w:rsid w:val="005C4E4F"/>
    <w:rsid w:val="005D1C40"/>
    <w:rsid w:val="005E5115"/>
    <w:rsid w:val="005E64BC"/>
    <w:rsid w:val="00603199"/>
    <w:rsid w:val="00605AD6"/>
    <w:rsid w:val="006132BF"/>
    <w:rsid w:val="00614801"/>
    <w:rsid w:val="0062778A"/>
    <w:rsid w:val="00634051"/>
    <w:rsid w:val="00636979"/>
    <w:rsid w:val="00647C19"/>
    <w:rsid w:val="00650DCB"/>
    <w:rsid w:val="00653D75"/>
    <w:rsid w:val="00660152"/>
    <w:rsid w:val="006617A8"/>
    <w:rsid w:val="00661AE1"/>
    <w:rsid w:val="00672500"/>
    <w:rsid w:val="00673F35"/>
    <w:rsid w:val="00682A98"/>
    <w:rsid w:val="006835B4"/>
    <w:rsid w:val="0069122B"/>
    <w:rsid w:val="00692922"/>
    <w:rsid w:val="00695C4C"/>
    <w:rsid w:val="0069667F"/>
    <w:rsid w:val="006A279D"/>
    <w:rsid w:val="006A27AF"/>
    <w:rsid w:val="006A5E0F"/>
    <w:rsid w:val="006A6238"/>
    <w:rsid w:val="006B0B69"/>
    <w:rsid w:val="006B672B"/>
    <w:rsid w:val="006C0CFD"/>
    <w:rsid w:val="006C11D6"/>
    <w:rsid w:val="006D39F4"/>
    <w:rsid w:val="006D72EC"/>
    <w:rsid w:val="006D7FD6"/>
    <w:rsid w:val="006E0E99"/>
    <w:rsid w:val="006E3B93"/>
    <w:rsid w:val="006E6504"/>
    <w:rsid w:val="006E679F"/>
    <w:rsid w:val="006F18A2"/>
    <w:rsid w:val="006F7263"/>
    <w:rsid w:val="006F79DA"/>
    <w:rsid w:val="00702EFB"/>
    <w:rsid w:val="0070468C"/>
    <w:rsid w:val="00704E3D"/>
    <w:rsid w:val="007050D4"/>
    <w:rsid w:val="007071BE"/>
    <w:rsid w:val="00710FEF"/>
    <w:rsid w:val="00715B46"/>
    <w:rsid w:val="00716DA3"/>
    <w:rsid w:val="00720161"/>
    <w:rsid w:val="007210C0"/>
    <w:rsid w:val="0072328D"/>
    <w:rsid w:val="00724F5A"/>
    <w:rsid w:val="007340DF"/>
    <w:rsid w:val="00741779"/>
    <w:rsid w:val="007418BE"/>
    <w:rsid w:val="00743FD9"/>
    <w:rsid w:val="0074681A"/>
    <w:rsid w:val="00747822"/>
    <w:rsid w:val="00752242"/>
    <w:rsid w:val="00752337"/>
    <w:rsid w:val="0076027F"/>
    <w:rsid w:val="0076037E"/>
    <w:rsid w:val="00762A66"/>
    <w:rsid w:val="00767E85"/>
    <w:rsid w:val="00773C8D"/>
    <w:rsid w:val="007811AC"/>
    <w:rsid w:val="00782AA7"/>
    <w:rsid w:val="00784A30"/>
    <w:rsid w:val="00787A97"/>
    <w:rsid w:val="00791A6D"/>
    <w:rsid w:val="00792045"/>
    <w:rsid w:val="00794D70"/>
    <w:rsid w:val="0079653C"/>
    <w:rsid w:val="007A3BAA"/>
    <w:rsid w:val="007B2759"/>
    <w:rsid w:val="007C2954"/>
    <w:rsid w:val="007C685A"/>
    <w:rsid w:val="007D0915"/>
    <w:rsid w:val="007D0D1F"/>
    <w:rsid w:val="007F1E2A"/>
    <w:rsid w:val="00800B02"/>
    <w:rsid w:val="00803DDB"/>
    <w:rsid w:val="00804DAC"/>
    <w:rsid w:val="00805AE6"/>
    <w:rsid w:val="008068F1"/>
    <w:rsid w:val="008071D2"/>
    <w:rsid w:val="008112C5"/>
    <w:rsid w:val="0081280B"/>
    <w:rsid w:val="00812D80"/>
    <w:rsid w:val="00813496"/>
    <w:rsid w:val="00822320"/>
    <w:rsid w:val="00823DA1"/>
    <w:rsid w:val="008263C5"/>
    <w:rsid w:val="00834E51"/>
    <w:rsid w:val="0083521E"/>
    <w:rsid w:val="00835C29"/>
    <w:rsid w:val="008373F1"/>
    <w:rsid w:val="0084287F"/>
    <w:rsid w:val="008455BA"/>
    <w:rsid w:val="00846769"/>
    <w:rsid w:val="008518CD"/>
    <w:rsid w:val="00853A90"/>
    <w:rsid w:val="008577E5"/>
    <w:rsid w:val="00860F6E"/>
    <w:rsid w:val="008704E9"/>
    <w:rsid w:val="0087311F"/>
    <w:rsid w:val="0087348E"/>
    <w:rsid w:val="008809B4"/>
    <w:rsid w:val="0088348E"/>
    <w:rsid w:val="008861EC"/>
    <w:rsid w:val="00886DA6"/>
    <w:rsid w:val="00893985"/>
    <w:rsid w:val="008A1E4D"/>
    <w:rsid w:val="008A6477"/>
    <w:rsid w:val="008B14B7"/>
    <w:rsid w:val="008B38F8"/>
    <w:rsid w:val="008B564F"/>
    <w:rsid w:val="008C13A2"/>
    <w:rsid w:val="008C23E7"/>
    <w:rsid w:val="008C245B"/>
    <w:rsid w:val="008D234C"/>
    <w:rsid w:val="008D3008"/>
    <w:rsid w:val="008E2856"/>
    <w:rsid w:val="008E2B89"/>
    <w:rsid w:val="008F1C33"/>
    <w:rsid w:val="008F1FD7"/>
    <w:rsid w:val="00906569"/>
    <w:rsid w:val="0092247B"/>
    <w:rsid w:val="0092494E"/>
    <w:rsid w:val="00931849"/>
    <w:rsid w:val="00931D3C"/>
    <w:rsid w:val="0093254F"/>
    <w:rsid w:val="00935853"/>
    <w:rsid w:val="00942205"/>
    <w:rsid w:val="00947B0C"/>
    <w:rsid w:val="009574B6"/>
    <w:rsid w:val="00957AD0"/>
    <w:rsid w:val="00961473"/>
    <w:rsid w:val="00966362"/>
    <w:rsid w:val="00966D39"/>
    <w:rsid w:val="00976E5C"/>
    <w:rsid w:val="00985408"/>
    <w:rsid w:val="00987518"/>
    <w:rsid w:val="00987D6A"/>
    <w:rsid w:val="00991456"/>
    <w:rsid w:val="0099520F"/>
    <w:rsid w:val="00996E30"/>
    <w:rsid w:val="00996F82"/>
    <w:rsid w:val="009A086F"/>
    <w:rsid w:val="009B1F24"/>
    <w:rsid w:val="009B4788"/>
    <w:rsid w:val="009B491F"/>
    <w:rsid w:val="009C3D5F"/>
    <w:rsid w:val="009D58FD"/>
    <w:rsid w:val="009E29A5"/>
    <w:rsid w:val="009E3FB7"/>
    <w:rsid w:val="00A003CE"/>
    <w:rsid w:val="00A01AB9"/>
    <w:rsid w:val="00A02618"/>
    <w:rsid w:val="00A13C8F"/>
    <w:rsid w:val="00A15CEA"/>
    <w:rsid w:val="00A161D9"/>
    <w:rsid w:val="00A22502"/>
    <w:rsid w:val="00A268B3"/>
    <w:rsid w:val="00A3132F"/>
    <w:rsid w:val="00A332EB"/>
    <w:rsid w:val="00A3631C"/>
    <w:rsid w:val="00A36D0D"/>
    <w:rsid w:val="00A44745"/>
    <w:rsid w:val="00A510A0"/>
    <w:rsid w:val="00A5158F"/>
    <w:rsid w:val="00A57E27"/>
    <w:rsid w:val="00A648E2"/>
    <w:rsid w:val="00A6523F"/>
    <w:rsid w:val="00A71B02"/>
    <w:rsid w:val="00A73033"/>
    <w:rsid w:val="00A77679"/>
    <w:rsid w:val="00A916E8"/>
    <w:rsid w:val="00A95447"/>
    <w:rsid w:val="00A95A70"/>
    <w:rsid w:val="00A95CE3"/>
    <w:rsid w:val="00A97C07"/>
    <w:rsid w:val="00AB0BB2"/>
    <w:rsid w:val="00AC37B6"/>
    <w:rsid w:val="00AC61FD"/>
    <w:rsid w:val="00AC6535"/>
    <w:rsid w:val="00AD2D54"/>
    <w:rsid w:val="00AD3DDC"/>
    <w:rsid w:val="00AD5AFF"/>
    <w:rsid w:val="00AD6689"/>
    <w:rsid w:val="00AD6E57"/>
    <w:rsid w:val="00AE041A"/>
    <w:rsid w:val="00AE041F"/>
    <w:rsid w:val="00AE78A0"/>
    <w:rsid w:val="00AF03A2"/>
    <w:rsid w:val="00AF31C2"/>
    <w:rsid w:val="00B02160"/>
    <w:rsid w:val="00B06333"/>
    <w:rsid w:val="00B06884"/>
    <w:rsid w:val="00B10534"/>
    <w:rsid w:val="00B11925"/>
    <w:rsid w:val="00B1541B"/>
    <w:rsid w:val="00B15F1A"/>
    <w:rsid w:val="00B16324"/>
    <w:rsid w:val="00B1680E"/>
    <w:rsid w:val="00B253A4"/>
    <w:rsid w:val="00B31B1A"/>
    <w:rsid w:val="00B51DCA"/>
    <w:rsid w:val="00B546B1"/>
    <w:rsid w:val="00B54CD4"/>
    <w:rsid w:val="00B57412"/>
    <w:rsid w:val="00B61BD6"/>
    <w:rsid w:val="00B62401"/>
    <w:rsid w:val="00B63A7A"/>
    <w:rsid w:val="00B659A4"/>
    <w:rsid w:val="00B667E8"/>
    <w:rsid w:val="00B71633"/>
    <w:rsid w:val="00B830BF"/>
    <w:rsid w:val="00B854AA"/>
    <w:rsid w:val="00B8557C"/>
    <w:rsid w:val="00B86248"/>
    <w:rsid w:val="00B8752B"/>
    <w:rsid w:val="00B9118C"/>
    <w:rsid w:val="00B93065"/>
    <w:rsid w:val="00B947D8"/>
    <w:rsid w:val="00B97F13"/>
    <w:rsid w:val="00BA3429"/>
    <w:rsid w:val="00BC0974"/>
    <w:rsid w:val="00BC4394"/>
    <w:rsid w:val="00BC791B"/>
    <w:rsid w:val="00BD0800"/>
    <w:rsid w:val="00BD26AF"/>
    <w:rsid w:val="00BD2B18"/>
    <w:rsid w:val="00BE6265"/>
    <w:rsid w:val="00BF1A5D"/>
    <w:rsid w:val="00BF47D0"/>
    <w:rsid w:val="00BF6107"/>
    <w:rsid w:val="00C018E6"/>
    <w:rsid w:val="00C22729"/>
    <w:rsid w:val="00C2740E"/>
    <w:rsid w:val="00C27891"/>
    <w:rsid w:val="00C37154"/>
    <w:rsid w:val="00C40D43"/>
    <w:rsid w:val="00C410B9"/>
    <w:rsid w:val="00C459C2"/>
    <w:rsid w:val="00C501D5"/>
    <w:rsid w:val="00C52735"/>
    <w:rsid w:val="00C529F8"/>
    <w:rsid w:val="00C70114"/>
    <w:rsid w:val="00C7394B"/>
    <w:rsid w:val="00C76D7A"/>
    <w:rsid w:val="00C93362"/>
    <w:rsid w:val="00C941AB"/>
    <w:rsid w:val="00CA18A9"/>
    <w:rsid w:val="00CA31FC"/>
    <w:rsid w:val="00CA3665"/>
    <w:rsid w:val="00CA7D69"/>
    <w:rsid w:val="00CC6BED"/>
    <w:rsid w:val="00CD040C"/>
    <w:rsid w:val="00CD4AAD"/>
    <w:rsid w:val="00CD5768"/>
    <w:rsid w:val="00CD7212"/>
    <w:rsid w:val="00CE211D"/>
    <w:rsid w:val="00CE590B"/>
    <w:rsid w:val="00CE7C24"/>
    <w:rsid w:val="00CF1535"/>
    <w:rsid w:val="00CF60DE"/>
    <w:rsid w:val="00D04A12"/>
    <w:rsid w:val="00D05FDB"/>
    <w:rsid w:val="00D109E1"/>
    <w:rsid w:val="00D10E2E"/>
    <w:rsid w:val="00D1481E"/>
    <w:rsid w:val="00D15900"/>
    <w:rsid w:val="00D20BBF"/>
    <w:rsid w:val="00D23934"/>
    <w:rsid w:val="00D411A9"/>
    <w:rsid w:val="00D44418"/>
    <w:rsid w:val="00D44AC6"/>
    <w:rsid w:val="00D47670"/>
    <w:rsid w:val="00D62B82"/>
    <w:rsid w:val="00D65941"/>
    <w:rsid w:val="00D719C8"/>
    <w:rsid w:val="00D73068"/>
    <w:rsid w:val="00D75A7C"/>
    <w:rsid w:val="00D7708B"/>
    <w:rsid w:val="00D77208"/>
    <w:rsid w:val="00D77889"/>
    <w:rsid w:val="00D8047D"/>
    <w:rsid w:val="00D80847"/>
    <w:rsid w:val="00D95EBF"/>
    <w:rsid w:val="00D9672A"/>
    <w:rsid w:val="00DA0506"/>
    <w:rsid w:val="00DA2A02"/>
    <w:rsid w:val="00DA3174"/>
    <w:rsid w:val="00DB2AE8"/>
    <w:rsid w:val="00DB5EFF"/>
    <w:rsid w:val="00DC4CDC"/>
    <w:rsid w:val="00DD6F69"/>
    <w:rsid w:val="00DE49FF"/>
    <w:rsid w:val="00DE5772"/>
    <w:rsid w:val="00DE6F1C"/>
    <w:rsid w:val="00DF5C94"/>
    <w:rsid w:val="00E05575"/>
    <w:rsid w:val="00E11334"/>
    <w:rsid w:val="00E163B8"/>
    <w:rsid w:val="00E25088"/>
    <w:rsid w:val="00E25375"/>
    <w:rsid w:val="00E2595B"/>
    <w:rsid w:val="00E267D2"/>
    <w:rsid w:val="00E30BC2"/>
    <w:rsid w:val="00E32CE9"/>
    <w:rsid w:val="00E34EF6"/>
    <w:rsid w:val="00E35788"/>
    <w:rsid w:val="00E357E2"/>
    <w:rsid w:val="00E572E2"/>
    <w:rsid w:val="00E66A5A"/>
    <w:rsid w:val="00E74977"/>
    <w:rsid w:val="00E75779"/>
    <w:rsid w:val="00E812FF"/>
    <w:rsid w:val="00E8373B"/>
    <w:rsid w:val="00E936E5"/>
    <w:rsid w:val="00E93AC1"/>
    <w:rsid w:val="00E94AD4"/>
    <w:rsid w:val="00E97DB4"/>
    <w:rsid w:val="00EA1E67"/>
    <w:rsid w:val="00EA2031"/>
    <w:rsid w:val="00EA23D4"/>
    <w:rsid w:val="00EA31A9"/>
    <w:rsid w:val="00EA4330"/>
    <w:rsid w:val="00EA619C"/>
    <w:rsid w:val="00EB161C"/>
    <w:rsid w:val="00EB166D"/>
    <w:rsid w:val="00EB2378"/>
    <w:rsid w:val="00EB75F6"/>
    <w:rsid w:val="00EC136C"/>
    <w:rsid w:val="00EC29CF"/>
    <w:rsid w:val="00EC6E12"/>
    <w:rsid w:val="00ED1C64"/>
    <w:rsid w:val="00ED7A0F"/>
    <w:rsid w:val="00EE4C39"/>
    <w:rsid w:val="00EE5960"/>
    <w:rsid w:val="00EE6AD8"/>
    <w:rsid w:val="00EE6E45"/>
    <w:rsid w:val="00EE7A88"/>
    <w:rsid w:val="00EF07B7"/>
    <w:rsid w:val="00EF1158"/>
    <w:rsid w:val="00EF1498"/>
    <w:rsid w:val="00EF1EB3"/>
    <w:rsid w:val="00EF333E"/>
    <w:rsid w:val="00EF355B"/>
    <w:rsid w:val="00EF7250"/>
    <w:rsid w:val="00F039FF"/>
    <w:rsid w:val="00F07706"/>
    <w:rsid w:val="00F1468F"/>
    <w:rsid w:val="00F16D22"/>
    <w:rsid w:val="00F25BEC"/>
    <w:rsid w:val="00F2641B"/>
    <w:rsid w:val="00F271E4"/>
    <w:rsid w:val="00F318FB"/>
    <w:rsid w:val="00F34EB5"/>
    <w:rsid w:val="00F359C8"/>
    <w:rsid w:val="00F37B49"/>
    <w:rsid w:val="00F40087"/>
    <w:rsid w:val="00F403FE"/>
    <w:rsid w:val="00F44046"/>
    <w:rsid w:val="00F751D7"/>
    <w:rsid w:val="00F75D9B"/>
    <w:rsid w:val="00F82C11"/>
    <w:rsid w:val="00F8362B"/>
    <w:rsid w:val="00F85F03"/>
    <w:rsid w:val="00F962E0"/>
    <w:rsid w:val="00FA3A6E"/>
    <w:rsid w:val="00FA668F"/>
    <w:rsid w:val="00FA6999"/>
    <w:rsid w:val="00FB095E"/>
    <w:rsid w:val="00FB55F5"/>
    <w:rsid w:val="00FC0619"/>
    <w:rsid w:val="00FC13A0"/>
    <w:rsid w:val="00FC2111"/>
    <w:rsid w:val="00FC3138"/>
    <w:rsid w:val="00FC3533"/>
    <w:rsid w:val="00FC4D70"/>
    <w:rsid w:val="00FD5CCB"/>
    <w:rsid w:val="00FD6C6B"/>
    <w:rsid w:val="00FE03ED"/>
    <w:rsid w:val="00FE0D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542AB7"/>
  <w15:docId w15:val="{4F70BCCC-FB6A-4916-AD1B-AA5D447F8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1120"/>
    <w:pPr>
      <w:spacing w:line="256" w:lineRule="auto"/>
    </w:pPr>
  </w:style>
  <w:style w:type="paragraph" w:styleId="Antrat1">
    <w:name w:val="heading 1"/>
    <w:basedOn w:val="prastasis"/>
    <w:next w:val="prastasis"/>
    <w:link w:val="Antrat1Diagrama"/>
    <w:uiPriority w:val="9"/>
    <w:qFormat/>
    <w:rsid w:val="004368D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EA1E6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link w:val="Antrat3Diagrama"/>
    <w:uiPriority w:val="9"/>
    <w:qFormat/>
    <w:rsid w:val="00C459C2"/>
    <w:pPr>
      <w:spacing w:before="100" w:beforeAutospacing="1" w:after="100" w:afterAutospacing="1" w:line="240" w:lineRule="auto"/>
      <w:outlineLvl w:val="2"/>
    </w:pPr>
    <w:rPr>
      <w:rFonts w:ascii="Times New Roman" w:eastAsia="Times New Roman" w:hAnsi="Times New Roman" w:cs="Times New Roman"/>
      <w:b/>
      <w:bCs/>
      <w:sz w:val="27"/>
      <w:szCs w:val="27"/>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rsid w:val="00571120"/>
    <w:rPr>
      <w:color w:val="auto"/>
      <w:u w: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3,Lente"/>
    <w:basedOn w:val="prastasis"/>
    <w:link w:val="SraopastraipaDiagrama"/>
    <w:uiPriority w:val="34"/>
    <w:qFormat/>
    <w:rsid w:val="00571120"/>
    <w:pPr>
      <w:ind w:left="720"/>
      <w:contextualSpacing/>
    </w:pPr>
  </w:style>
  <w:style w:type="character" w:styleId="Komentaronuoroda">
    <w:name w:val="annotation reference"/>
    <w:basedOn w:val="Numatytasispastraiposriftas"/>
    <w:uiPriority w:val="99"/>
    <w:unhideWhenUsed/>
    <w:rsid w:val="00571120"/>
    <w:rPr>
      <w:sz w:val="16"/>
      <w:szCs w:val="16"/>
    </w:rPr>
  </w:style>
  <w:style w:type="paragraph" w:styleId="Komentarotekstas">
    <w:name w:val="annotation text"/>
    <w:basedOn w:val="prastasis"/>
    <w:link w:val="KomentarotekstasDiagrama"/>
    <w:uiPriority w:val="99"/>
    <w:unhideWhenUsed/>
    <w:rsid w:val="00571120"/>
    <w:rPr>
      <w:sz w:val="20"/>
      <w:szCs w:val="20"/>
    </w:rPr>
  </w:style>
  <w:style w:type="character" w:customStyle="1" w:styleId="KomentarotekstasDiagrama">
    <w:name w:val="Komentaro tekstas Diagrama"/>
    <w:basedOn w:val="Numatytasispastraiposriftas"/>
    <w:link w:val="Komentarotekstas"/>
    <w:uiPriority w:val="99"/>
    <w:rsid w:val="00571120"/>
    <w:rPr>
      <w:sz w:val="20"/>
      <w:szCs w:val="20"/>
      <w:lang w:val="en-US"/>
    </w:rPr>
  </w:style>
  <w:style w:type="table" w:styleId="Lentelstinklelis">
    <w:name w:val="Table Grid"/>
    <w:basedOn w:val="prastojilentel"/>
    <w:uiPriority w:val="39"/>
    <w:rsid w:val="005711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571120"/>
    <w:rPr>
      <w:sz w:val="20"/>
      <w:szCs w:val="20"/>
    </w:rPr>
  </w:style>
  <w:style w:type="character" w:customStyle="1" w:styleId="PuslapioinaostekstasDiagrama">
    <w:name w:val="Puslapio išnašos tekstas Diagrama"/>
    <w:basedOn w:val="Numatytasispastraiposriftas"/>
    <w:link w:val="Puslapioinaostekstas"/>
    <w:uiPriority w:val="99"/>
    <w:rsid w:val="00571120"/>
    <w:rPr>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571120"/>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71120"/>
    <w:rPr>
      <w:lang w:val="en-US"/>
    </w:rPr>
  </w:style>
  <w:style w:type="character" w:styleId="Vietosrezervavimoenklotekstas">
    <w:name w:val="Placeholder Text"/>
    <w:basedOn w:val="Numatytasispastraiposriftas"/>
    <w:uiPriority w:val="99"/>
    <w:semiHidden/>
    <w:rsid w:val="00571120"/>
    <w:rPr>
      <w:color w:val="808080"/>
    </w:rPr>
  </w:style>
  <w:style w:type="paragraph" w:customStyle="1" w:styleId="Default">
    <w:name w:val="Default"/>
    <w:rsid w:val="00571120"/>
    <w:pPr>
      <w:autoSpaceDE w:val="0"/>
      <w:autoSpaceDN w:val="0"/>
      <w:adjustRightInd w:val="0"/>
      <w:spacing w:after="0" w:line="240" w:lineRule="auto"/>
    </w:pPr>
    <w:rPr>
      <w:rFonts w:ascii="Arial" w:hAnsi="Arial" w:cs="Arial"/>
      <w:color w:val="000000"/>
      <w:sz w:val="24"/>
      <w:szCs w:val="24"/>
    </w:rPr>
  </w:style>
  <w:style w:type="paragraph" w:styleId="Komentarotema">
    <w:name w:val="annotation subject"/>
    <w:basedOn w:val="Komentarotekstas"/>
    <w:next w:val="Komentarotekstas"/>
    <w:link w:val="KomentarotemaDiagrama"/>
    <w:uiPriority w:val="99"/>
    <w:semiHidden/>
    <w:unhideWhenUsed/>
    <w:rsid w:val="00571120"/>
    <w:pPr>
      <w:spacing w:line="240" w:lineRule="auto"/>
    </w:pPr>
    <w:rPr>
      <w:b/>
      <w:bCs/>
    </w:rPr>
  </w:style>
  <w:style w:type="character" w:customStyle="1" w:styleId="KomentarotemaDiagrama">
    <w:name w:val="Komentaro tema Diagrama"/>
    <w:basedOn w:val="KomentarotekstasDiagrama"/>
    <w:link w:val="Komentarotema"/>
    <w:uiPriority w:val="99"/>
    <w:semiHidden/>
    <w:rsid w:val="00571120"/>
    <w:rPr>
      <w:b/>
      <w:bCs/>
      <w:sz w:val="20"/>
      <w:szCs w:val="20"/>
      <w:lang w:val="en-US"/>
    </w:rPr>
  </w:style>
  <w:style w:type="paragraph" w:styleId="Antrats">
    <w:name w:val="header"/>
    <w:basedOn w:val="prastasis"/>
    <w:link w:val="AntratsDiagrama"/>
    <w:unhideWhenUsed/>
    <w:rsid w:val="00571120"/>
    <w:pPr>
      <w:tabs>
        <w:tab w:val="center" w:pos="4819"/>
        <w:tab w:val="right" w:pos="9638"/>
      </w:tabs>
      <w:spacing w:after="0" w:line="240" w:lineRule="auto"/>
    </w:pPr>
  </w:style>
  <w:style w:type="character" w:customStyle="1" w:styleId="AntratsDiagrama">
    <w:name w:val="Antraštės Diagrama"/>
    <w:basedOn w:val="Numatytasispastraiposriftas"/>
    <w:link w:val="Antrats"/>
    <w:rsid w:val="00571120"/>
    <w:rPr>
      <w:lang w:val="en-US"/>
    </w:rPr>
  </w:style>
  <w:style w:type="paragraph" w:styleId="Porat">
    <w:name w:val="footer"/>
    <w:basedOn w:val="prastasis"/>
    <w:link w:val="PoratDiagrama"/>
    <w:uiPriority w:val="99"/>
    <w:unhideWhenUsed/>
    <w:rsid w:val="0057112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71120"/>
    <w:rPr>
      <w:lang w:val="en-US"/>
    </w:rPr>
  </w:style>
  <w:style w:type="paragraph" w:styleId="prastasiniatinklio">
    <w:name w:val="Normal (Web)"/>
    <w:basedOn w:val="prastasis"/>
    <w:uiPriority w:val="99"/>
    <w:semiHidden/>
    <w:unhideWhenUsed/>
    <w:rsid w:val="00886DA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Neapdorotaspaminjimas">
    <w:name w:val="Unresolved Mention"/>
    <w:basedOn w:val="Numatytasispastraiposriftas"/>
    <w:uiPriority w:val="99"/>
    <w:semiHidden/>
    <w:unhideWhenUsed/>
    <w:rsid w:val="00812D80"/>
    <w:rPr>
      <w:color w:val="605E5C"/>
      <w:shd w:val="clear" w:color="auto" w:fill="E1DFDD"/>
    </w:rPr>
  </w:style>
  <w:style w:type="character" w:customStyle="1" w:styleId="Antrat3Diagrama">
    <w:name w:val="Antraštė 3 Diagrama"/>
    <w:basedOn w:val="Numatytasispastraiposriftas"/>
    <w:link w:val="Antrat3"/>
    <w:uiPriority w:val="9"/>
    <w:rsid w:val="00C459C2"/>
    <w:rPr>
      <w:rFonts w:ascii="Times New Roman" w:eastAsia="Times New Roman" w:hAnsi="Times New Roman" w:cs="Times New Roman"/>
      <w:b/>
      <w:bCs/>
      <w:sz w:val="27"/>
      <w:szCs w:val="27"/>
      <w:lang w:eastAsia="lt-LT"/>
    </w:rPr>
  </w:style>
  <w:style w:type="table" w:customStyle="1" w:styleId="Lentelstinklelis1">
    <w:name w:val="Lentelės tinklelis1"/>
    <w:basedOn w:val="prastojilentel"/>
    <w:next w:val="Lentelstinklelis"/>
    <w:rsid w:val="00F962E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aliases w:val="Tekstas"/>
    <w:link w:val="BetarpDiagrama"/>
    <w:uiPriority w:val="1"/>
    <w:qFormat/>
    <w:rsid w:val="00A36D0D"/>
    <w:pPr>
      <w:spacing w:after="0" w:line="240" w:lineRule="auto"/>
    </w:pPr>
    <w:rPr>
      <w:rFonts w:eastAsiaTheme="minorEastAsia"/>
      <w:sz w:val="21"/>
      <w:szCs w:val="21"/>
      <w:lang w:eastAsia="lt-LT"/>
    </w:rPr>
  </w:style>
  <w:style w:type="character" w:customStyle="1" w:styleId="BetarpDiagrama">
    <w:name w:val="Be tarpų Diagrama"/>
    <w:aliases w:val="Tekstas Diagrama"/>
    <w:basedOn w:val="Numatytasispastraiposriftas"/>
    <w:link w:val="Betarp"/>
    <w:uiPriority w:val="1"/>
    <w:rsid w:val="00A36D0D"/>
    <w:rPr>
      <w:rFonts w:eastAsiaTheme="minorEastAsia"/>
      <w:sz w:val="21"/>
      <w:szCs w:val="21"/>
      <w:lang w:eastAsia="lt-LT"/>
    </w:rPr>
  </w:style>
  <w:style w:type="paragraph" w:customStyle="1" w:styleId="Body2">
    <w:name w:val="Body 2"/>
    <w:rsid w:val="00166BA0"/>
    <w:pPr>
      <w:suppressAutoHyphens/>
      <w:spacing w:after="40" w:line="240" w:lineRule="auto"/>
      <w:jc w:val="both"/>
    </w:pPr>
    <w:rPr>
      <w:rFonts w:ascii="Times New Roman" w:eastAsia="Arial Unicode MS" w:hAnsi="Times New Roman" w:cs="Arial Unicode MS"/>
      <w:color w:val="000000"/>
      <w:sz w:val="21"/>
      <w:szCs w:val="21"/>
      <w:lang w:val="en-US"/>
    </w:rPr>
  </w:style>
  <w:style w:type="table" w:customStyle="1" w:styleId="TableGrid3">
    <w:name w:val="Table Grid3"/>
    <w:basedOn w:val="prastojilentel"/>
    <w:next w:val="Lentelstinklelis"/>
    <w:uiPriority w:val="39"/>
    <w:rsid w:val="008112C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Grietas">
    <w:name w:val="Strong"/>
    <w:basedOn w:val="Numatytasispastraiposriftas"/>
    <w:qFormat/>
    <w:rsid w:val="007C685A"/>
    <w:rPr>
      <w:b/>
      <w:bCs/>
    </w:rPr>
  </w:style>
  <w:style w:type="character" w:customStyle="1" w:styleId="Antrat1Diagrama">
    <w:name w:val="Antraštė 1 Diagrama"/>
    <w:basedOn w:val="Numatytasispastraiposriftas"/>
    <w:link w:val="Antrat1"/>
    <w:uiPriority w:val="9"/>
    <w:rsid w:val="004368D7"/>
    <w:rPr>
      <w:rFonts w:asciiTheme="majorHAnsi" w:eastAsiaTheme="majorEastAsia" w:hAnsiTheme="majorHAnsi" w:cstheme="majorBidi"/>
      <w:color w:val="2F5496" w:themeColor="accent1" w:themeShade="BF"/>
      <w:sz w:val="32"/>
      <w:szCs w:val="32"/>
      <w:lang w:val="en-US"/>
    </w:rPr>
  </w:style>
  <w:style w:type="character" w:customStyle="1" w:styleId="cf01">
    <w:name w:val="cf01"/>
    <w:basedOn w:val="Numatytasispastraiposriftas"/>
    <w:rsid w:val="00A01AB9"/>
    <w:rPr>
      <w:rFonts w:ascii="Segoe UI" w:hAnsi="Segoe UI" w:cs="Segoe UI" w:hint="default"/>
      <w:sz w:val="18"/>
      <w:szCs w:val="18"/>
    </w:rPr>
  </w:style>
  <w:style w:type="paragraph" w:styleId="Turinioantrat">
    <w:name w:val="TOC Heading"/>
    <w:basedOn w:val="Antrat1"/>
    <w:next w:val="prastasis"/>
    <w:uiPriority w:val="39"/>
    <w:unhideWhenUsed/>
    <w:qFormat/>
    <w:rsid w:val="00966362"/>
    <w:pPr>
      <w:spacing w:line="259" w:lineRule="auto"/>
      <w:outlineLvl w:val="9"/>
    </w:pPr>
    <w:rPr>
      <w:lang w:eastAsia="lt-LT"/>
    </w:rPr>
  </w:style>
  <w:style w:type="paragraph" w:styleId="Turinys1">
    <w:name w:val="toc 1"/>
    <w:basedOn w:val="prastasis"/>
    <w:next w:val="prastasis"/>
    <w:autoRedefine/>
    <w:uiPriority w:val="39"/>
    <w:unhideWhenUsed/>
    <w:rsid w:val="00966362"/>
    <w:pPr>
      <w:spacing w:after="100"/>
    </w:pPr>
  </w:style>
  <w:style w:type="character" w:customStyle="1" w:styleId="Antrat2Diagrama">
    <w:name w:val="Antraštė 2 Diagrama"/>
    <w:basedOn w:val="Numatytasispastraiposriftas"/>
    <w:link w:val="Antrat2"/>
    <w:uiPriority w:val="9"/>
    <w:rsid w:val="00EA1E67"/>
    <w:rPr>
      <w:rFonts w:asciiTheme="majorHAnsi" w:eastAsiaTheme="majorEastAsia" w:hAnsiTheme="majorHAnsi" w:cstheme="majorBidi"/>
      <w:color w:val="2F5496" w:themeColor="accent1" w:themeShade="BF"/>
      <w:sz w:val="26"/>
      <w:szCs w:val="26"/>
    </w:rPr>
  </w:style>
  <w:style w:type="paragraph" w:styleId="Turinys2">
    <w:name w:val="toc 2"/>
    <w:basedOn w:val="prastasis"/>
    <w:next w:val="prastasis"/>
    <w:autoRedefine/>
    <w:uiPriority w:val="39"/>
    <w:unhideWhenUsed/>
    <w:rsid w:val="00EA1E67"/>
    <w:pPr>
      <w:spacing w:after="100"/>
      <w:ind w:left="220"/>
    </w:pPr>
  </w:style>
  <w:style w:type="paragraph" w:styleId="Paantrat">
    <w:name w:val="Subtitle"/>
    <w:basedOn w:val="prastasis"/>
    <w:next w:val="prastasis"/>
    <w:link w:val="PaantratDiagrama"/>
    <w:uiPriority w:val="11"/>
    <w:qFormat/>
    <w:rsid w:val="00372D9D"/>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372D9D"/>
    <w:rPr>
      <w:rFonts w:eastAsiaTheme="minorEastAsia"/>
      <w:caps/>
      <w:color w:val="404040" w:themeColor="text1" w:themeTint="BF"/>
      <w:spacing w:val="20"/>
      <w:sz w:val="28"/>
      <w:szCs w:val="28"/>
      <w:lang w:eastAsia="lt-LT"/>
    </w:rPr>
  </w:style>
  <w:style w:type="paragraph" w:customStyle="1" w:styleId="tajtip">
    <w:name w:val="tajtip"/>
    <w:basedOn w:val="prastasis"/>
    <w:rsid w:val="000A2CB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aragrafesrasas2lygisDiagrama">
    <w:name w:val="_paragrafe sąrasas 2 lygis Diagrama"/>
    <w:basedOn w:val="Numatytasispastraiposriftas"/>
    <w:link w:val="paragrafesrasas2lygis"/>
    <w:locked/>
    <w:rsid w:val="00DE49FF"/>
    <w:rPr>
      <w:rFonts w:ascii="Times New Roman" w:eastAsia="Times New Roman" w:hAnsi="Times New Roman" w:cs="Times New Roman"/>
    </w:rPr>
  </w:style>
  <w:style w:type="paragraph" w:customStyle="1" w:styleId="paragrafesrasas2lygis">
    <w:name w:val="_paragrafe sąrasas 2 lygis"/>
    <w:basedOn w:val="Pagrindiniotekstotrauka2"/>
    <w:link w:val="paragrafesrasas2lygisDiagrama"/>
    <w:qFormat/>
    <w:rsid w:val="00DE49FF"/>
    <w:pPr>
      <w:spacing w:line="276" w:lineRule="auto"/>
      <w:ind w:left="0"/>
      <w:jc w:val="both"/>
    </w:pPr>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DE49FF"/>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DE49FF"/>
  </w:style>
  <w:style w:type="character" w:customStyle="1" w:styleId="Laukeliai">
    <w:name w:val="Laukeliai"/>
    <w:basedOn w:val="Numatytasispastraiposriftas"/>
    <w:uiPriority w:val="1"/>
    <w:qFormat/>
    <w:rsid w:val="00D719C8"/>
    <w:rPr>
      <w:rFonts w:ascii="Arial" w:hAnsi="Arial" w:cs="Arial" w:hint="default"/>
      <w:sz w:val="20"/>
    </w:rPr>
  </w:style>
  <w:style w:type="character" w:styleId="Perirtashipersaitas">
    <w:name w:val="FollowedHyperlink"/>
    <w:basedOn w:val="Numatytasispastraiposriftas"/>
    <w:uiPriority w:val="99"/>
    <w:semiHidden/>
    <w:unhideWhenUsed/>
    <w:rsid w:val="00B830BF"/>
    <w:rPr>
      <w:color w:val="954F72" w:themeColor="followedHyperlink"/>
      <w:u w:val="single"/>
    </w:rPr>
  </w:style>
  <w:style w:type="paragraph" w:customStyle="1" w:styleId="prastasis1">
    <w:name w:val="Įprastasis1"/>
    <w:link w:val="prastasis1Diagrama"/>
    <w:rsid w:val="004A7B2F"/>
    <w:pPr>
      <w:suppressAutoHyphens/>
      <w:spacing w:after="200" w:line="276" w:lineRule="auto"/>
      <w:textAlignment w:val="baseline"/>
    </w:pPr>
    <w:rPr>
      <w:rFonts w:ascii="Calibri" w:eastAsia="Calibri" w:hAnsi="Calibri" w:cs="Times New Roman"/>
      <w:lang w:eastAsia="ar-SA"/>
    </w:rPr>
  </w:style>
  <w:style w:type="character" w:customStyle="1" w:styleId="prastasis1Diagrama">
    <w:name w:val="Įprastasis1 Diagrama"/>
    <w:link w:val="prastasis1"/>
    <w:rsid w:val="004A7B2F"/>
    <w:rPr>
      <w:rFonts w:ascii="Calibri" w:eastAsia="Calibri" w:hAnsi="Calibri" w:cs="Times New Roman"/>
      <w:lang w:eastAsia="ar-SA"/>
    </w:rPr>
  </w:style>
  <w:style w:type="character" w:customStyle="1" w:styleId="Numatytasispastraiposriftas1">
    <w:name w:val="Numatytasis pastraipos šriftas1"/>
    <w:rsid w:val="008B56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0789">
      <w:bodyDiv w:val="1"/>
      <w:marLeft w:val="0"/>
      <w:marRight w:val="0"/>
      <w:marTop w:val="0"/>
      <w:marBottom w:val="0"/>
      <w:divBdr>
        <w:top w:val="none" w:sz="0" w:space="0" w:color="auto"/>
        <w:left w:val="none" w:sz="0" w:space="0" w:color="auto"/>
        <w:bottom w:val="none" w:sz="0" w:space="0" w:color="auto"/>
        <w:right w:val="none" w:sz="0" w:space="0" w:color="auto"/>
      </w:divBdr>
    </w:div>
    <w:div w:id="239489426">
      <w:bodyDiv w:val="1"/>
      <w:marLeft w:val="0"/>
      <w:marRight w:val="0"/>
      <w:marTop w:val="0"/>
      <w:marBottom w:val="0"/>
      <w:divBdr>
        <w:top w:val="none" w:sz="0" w:space="0" w:color="auto"/>
        <w:left w:val="none" w:sz="0" w:space="0" w:color="auto"/>
        <w:bottom w:val="none" w:sz="0" w:space="0" w:color="auto"/>
        <w:right w:val="none" w:sz="0" w:space="0" w:color="auto"/>
      </w:divBdr>
    </w:div>
    <w:div w:id="802386372">
      <w:bodyDiv w:val="1"/>
      <w:marLeft w:val="0"/>
      <w:marRight w:val="0"/>
      <w:marTop w:val="0"/>
      <w:marBottom w:val="0"/>
      <w:divBdr>
        <w:top w:val="none" w:sz="0" w:space="0" w:color="auto"/>
        <w:left w:val="none" w:sz="0" w:space="0" w:color="auto"/>
        <w:bottom w:val="none" w:sz="0" w:space="0" w:color="auto"/>
        <w:right w:val="none" w:sz="0" w:space="0" w:color="auto"/>
      </w:divBdr>
    </w:div>
    <w:div w:id="912086143">
      <w:bodyDiv w:val="1"/>
      <w:marLeft w:val="0"/>
      <w:marRight w:val="0"/>
      <w:marTop w:val="0"/>
      <w:marBottom w:val="0"/>
      <w:divBdr>
        <w:top w:val="none" w:sz="0" w:space="0" w:color="auto"/>
        <w:left w:val="none" w:sz="0" w:space="0" w:color="auto"/>
        <w:bottom w:val="none" w:sz="0" w:space="0" w:color="auto"/>
        <w:right w:val="none" w:sz="0" w:space="0" w:color="auto"/>
      </w:divBdr>
    </w:div>
    <w:div w:id="917130825">
      <w:bodyDiv w:val="1"/>
      <w:marLeft w:val="0"/>
      <w:marRight w:val="0"/>
      <w:marTop w:val="0"/>
      <w:marBottom w:val="0"/>
      <w:divBdr>
        <w:top w:val="none" w:sz="0" w:space="0" w:color="auto"/>
        <w:left w:val="none" w:sz="0" w:space="0" w:color="auto"/>
        <w:bottom w:val="none" w:sz="0" w:space="0" w:color="auto"/>
        <w:right w:val="none" w:sz="0" w:space="0" w:color="auto"/>
      </w:divBdr>
    </w:div>
    <w:div w:id="1053386775">
      <w:bodyDiv w:val="1"/>
      <w:marLeft w:val="0"/>
      <w:marRight w:val="0"/>
      <w:marTop w:val="0"/>
      <w:marBottom w:val="0"/>
      <w:divBdr>
        <w:top w:val="none" w:sz="0" w:space="0" w:color="auto"/>
        <w:left w:val="none" w:sz="0" w:space="0" w:color="auto"/>
        <w:bottom w:val="none" w:sz="0" w:space="0" w:color="auto"/>
        <w:right w:val="none" w:sz="0" w:space="0" w:color="auto"/>
      </w:divBdr>
    </w:div>
    <w:div w:id="1125999996">
      <w:bodyDiv w:val="1"/>
      <w:marLeft w:val="0"/>
      <w:marRight w:val="0"/>
      <w:marTop w:val="0"/>
      <w:marBottom w:val="0"/>
      <w:divBdr>
        <w:top w:val="none" w:sz="0" w:space="0" w:color="auto"/>
        <w:left w:val="none" w:sz="0" w:space="0" w:color="auto"/>
        <w:bottom w:val="none" w:sz="0" w:space="0" w:color="auto"/>
        <w:right w:val="none" w:sz="0" w:space="0" w:color="auto"/>
      </w:divBdr>
    </w:div>
    <w:div w:id="1288273676">
      <w:bodyDiv w:val="1"/>
      <w:marLeft w:val="0"/>
      <w:marRight w:val="0"/>
      <w:marTop w:val="0"/>
      <w:marBottom w:val="0"/>
      <w:divBdr>
        <w:top w:val="none" w:sz="0" w:space="0" w:color="auto"/>
        <w:left w:val="none" w:sz="0" w:space="0" w:color="auto"/>
        <w:bottom w:val="none" w:sz="0" w:space="0" w:color="auto"/>
        <w:right w:val="none" w:sz="0" w:space="0" w:color="auto"/>
      </w:divBdr>
    </w:div>
    <w:div w:id="1296368489">
      <w:bodyDiv w:val="1"/>
      <w:marLeft w:val="0"/>
      <w:marRight w:val="0"/>
      <w:marTop w:val="0"/>
      <w:marBottom w:val="0"/>
      <w:divBdr>
        <w:top w:val="none" w:sz="0" w:space="0" w:color="auto"/>
        <w:left w:val="none" w:sz="0" w:space="0" w:color="auto"/>
        <w:bottom w:val="none" w:sz="0" w:space="0" w:color="auto"/>
        <w:right w:val="none" w:sz="0" w:space="0" w:color="auto"/>
      </w:divBdr>
    </w:div>
    <w:div w:id="1463235237">
      <w:bodyDiv w:val="1"/>
      <w:marLeft w:val="0"/>
      <w:marRight w:val="0"/>
      <w:marTop w:val="0"/>
      <w:marBottom w:val="0"/>
      <w:divBdr>
        <w:top w:val="none" w:sz="0" w:space="0" w:color="auto"/>
        <w:left w:val="none" w:sz="0" w:space="0" w:color="auto"/>
        <w:bottom w:val="none" w:sz="0" w:space="0" w:color="auto"/>
        <w:right w:val="none" w:sz="0" w:space="0" w:color="auto"/>
      </w:divBdr>
    </w:div>
    <w:div w:id="1607419474">
      <w:bodyDiv w:val="1"/>
      <w:marLeft w:val="0"/>
      <w:marRight w:val="0"/>
      <w:marTop w:val="0"/>
      <w:marBottom w:val="0"/>
      <w:divBdr>
        <w:top w:val="none" w:sz="0" w:space="0" w:color="auto"/>
        <w:left w:val="none" w:sz="0" w:space="0" w:color="auto"/>
        <w:bottom w:val="none" w:sz="0" w:space="0" w:color="auto"/>
        <w:right w:val="none" w:sz="0" w:space="0" w:color="auto"/>
      </w:divBdr>
    </w:div>
    <w:div w:id="1755324721">
      <w:bodyDiv w:val="1"/>
      <w:marLeft w:val="0"/>
      <w:marRight w:val="0"/>
      <w:marTop w:val="0"/>
      <w:marBottom w:val="0"/>
      <w:divBdr>
        <w:top w:val="none" w:sz="0" w:space="0" w:color="auto"/>
        <w:left w:val="none" w:sz="0" w:space="0" w:color="auto"/>
        <w:bottom w:val="none" w:sz="0" w:space="0" w:color="auto"/>
        <w:right w:val="none" w:sz="0" w:space="0" w:color="auto"/>
      </w:divBdr>
    </w:div>
    <w:div w:id="1792282045">
      <w:bodyDiv w:val="1"/>
      <w:marLeft w:val="0"/>
      <w:marRight w:val="0"/>
      <w:marTop w:val="0"/>
      <w:marBottom w:val="0"/>
      <w:divBdr>
        <w:top w:val="none" w:sz="0" w:space="0" w:color="auto"/>
        <w:left w:val="none" w:sz="0" w:space="0" w:color="auto"/>
        <w:bottom w:val="none" w:sz="0" w:space="0" w:color="auto"/>
        <w:right w:val="none" w:sz="0" w:space="0" w:color="auto"/>
      </w:divBdr>
    </w:div>
    <w:div w:id="1884559870">
      <w:bodyDiv w:val="1"/>
      <w:marLeft w:val="0"/>
      <w:marRight w:val="0"/>
      <w:marTop w:val="0"/>
      <w:marBottom w:val="0"/>
      <w:divBdr>
        <w:top w:val="none" w:sz="0" w:space="0" w:color="auto"/>
        <w:left w:val="none" w:sz="0" w:space="0" w:color="auto"/>
        <w:bottom w:val="none" w:sz="0" w:space="0" w:color="auto"/>
        <w:right w:val="none" w:sz="0" w:space="0" w:color="auto"/>
      </w:divBdr>
    </w:div>
    <w:div w:id="1910309243">
      <w:bodyDiv w:val="1"/>
      <w:marLeft w:val="0"/>
      <w:marRight w:val="0"/>
      <w:marTop w:val="0"/>
      <w:marBottom w:val="0"/>
      <w:divBdr>
        <w:top w:val="none" w:sz="0" w:space="0" w:color="auto"/>
        <w:left w:val="none" w:sz="0" w:space="0" w:color="auto"/>
        <w:bottom w:val="none" w:sz="0" w:space="0" w:color="auto"/>
        <w:right w:val="none" w:sz="0" w:space="0" w:color="auto"/>
      </w:divBdr>
    </w:div>
    <w:div w:id="1922831728">
      <w:bodyDiv w:val="1"/>
      <w:marLeft w:val="0"/>
      <w:marRight w:val="0"/>
      <w:marTop w:val="0"/>
      <w:marBottom w:val="0"/>
      <w:divBdr>
        <w:top w:val="none" w:sz="0" w:space="0" w:color="auto"/>
        <w:left w:val="none" w:sz="0" w:space="0" w:color="auto"/>
        <w:bottom w:val="none" w:sz="0" w:space="0" w:color="auto"/>
        <w:right w:val="none" w:sz="0" w:space="0" w:color="auto"/>
      </w:divBdr>
    </w:div>
    <w:div w:id="1935936054">
      <w:bodyDiv w:val="1"/>
      <w:marLeft w:val="0"/>
      <w:marRight w:val="0"/>
      <w:marTop w:val="0"/>
      <w:marBottom w:val="0"/>
      <w:divBdr>
        <w:top w:val="none" w:sz="0" w:space="0" w:color="auto"/>
        <w:left w:val="none" w:sz="0" w:space="0" w:color="auto"/>
        <w:bottom w:val="none" w:sz="0" w:space="0" w:color="auto"/>
        <w:right w:val="none" w:sz="0" w:space="0" w:color="auto"/>
      </w:divBdr>
    </w:div>
    <w:div w:id="1941255108">
      <w:bodyDiv w:val="1"/>
      <w:marLeft w:val="0"/>
      <w:marRight w:val="0"/>
      <w:marTop w:val="0"/>
      <w:marBottom w:val="0"/>
      <w:divBdr>
        <w:top w:val="none" w:sz="0" w:space="0" w:color="auto"/>
        <w:left w:val="none" w:sz="0" w:space="0" w:color="auto"/>
        <w:bottom w:val="none" w:sz="0" w:space="0" w:color="auto"/>
        <w:right w:val="none" w:sz="0" w:space="0" w:color="auto"/>
      </w:divBdr>
    </w:div>
    <w:div w:id="19549415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OL('40606','92')" TargetMode="Externa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vpt.lrv.lt/lt/pasalinimo-pagrindai-1/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numbering" Target="numbering.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melaginga-informacija-pateikusiu-tiekeju-sarasas-3" TargetMode="External"/><Relationship Id="rId5" Type="http://schemas.openxmlformats.org/officeDocument/2006/relationships/webSettings" Target="webSettings.xml"/><Relationship Id="rId15" Type="http://schemas.openxmlformats.org/officeDocument/2006/relationships/hyperlink" Target="https://vpt.lrv.lt/lt/naujienos/finansiniu-ataskaitu-nepateikimas-gali-tapti-kliutimi-dalyvauti-viesuosiuose-pirkimuose" TargetMode="External"/><Relationship Id="rId10" Type="http://schemas.openxmlformats.org/officeDocument/2006/relationships/hyperlink" Target="http://draudejai.sodra.lt/draudeju_viesi_duomenys/"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e-tar.lt/portal/lt/legalAct/41e131d07ada11edbc04912defe897d1" TargetMode="Externa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644E6-EC2B-4D5A-A6DC-CDAC6FBBE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4974</TotalTime>
  <Pages>23</Pages>
  <Words>23445</Words>
  <Characters>13364</Characters>
  <Application>Microsoft Office Word</Application>
  <DocSecurity>0</DocSecurity>
  <Lines>111</Lines>
  <Paragraphs>73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Lina Dulinskienė</cp:lastModifiedBy>
  <cp:revision>266</cp:revision>
  <cp:lastPrinted>2024-06-17T07:26:00Z</cp:lastPrinted>
  <dcterms:created xsi:type="dcterms:W3CDTF">2024-03-20T13:22:00Z</dcterms:created>
  <dcterms:modified xsi:type="dcterms:W3CDTF">2026-03-06T08:30:00Z</dcterms:modified>
</cp:coreProperties>
</file>